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19D6C"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75A0FBAB" w14:textId="77777777" w:rsidR="00531A0B" w:rsidRDefault="00531A0B" w:rsidP="000E4881">
      <w:pPr>
        <w:jc w:val="center"/>
        <w:rPr>
          <w:szCs w:val="22"/>
        </w:rPr>
      </w:pPr>
    </w:p>
    <w:p w14:paraId="3BE3BB3E" w14:textId="77777777" w:rsidR="000E4881" w:rsidRPr="00AF79B7" w:rsidRDefault="00C361C1" w:rsidP="000E4881">
      <w:pPr>
        <w:jc w:val="center"/>
        <w:rPr>
          <w:szCs w:val="22"/>
        </w:rPr>
      </w:pPr>
      <w:r>
        <w:rPr>
          <w:noProof/>
        </w:rPr>
        <w:pict w14:anchorId="3B9A4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89pt">
            <v:imagedata r:id="rId8" o:title="LOGO PSUD NOIR"/>
          </v:shape>
        </w:pict>
      </w:r>
    </w:p>
    <w:p w14:paraId="2A93178F" w14:textId="77777777" w:rsidR="000E4881" w:rsidRPr="00AF79B7" w:rsidRDefault="000E4881" w:rsidP="000E4881">
      <w:pPr>
        <w:widowControl w:val="0"/>
        <w:rPr>
          <w:szCs w:val="22"/>
        </w:rPr>
      </w:pPr>
    </w:p>
    <w:p w14:paraId="67FBA136" w14:textId="77777777" w:rsidR="000E4881" w:rsidRDefault="000E4881" w:rsidP="000E4881">
      <w:pPr>
        <w:widowControl w:val="0"/>
        <w:rPr>
          <w:szCs w:val="22"/>
        </w:rPr>
      </w:pPr>
    </w:p>
    <w:p w14:paraId="3B6493C5" w14:textId="77777777" w:rsidR="00531A0B" w:rsidRPr="00AF79B7" w:rsidRDefault="00531A0B" w:rsidP="000E4881">
      <w:pPr>
        <w:widowControl w:val="0"/>
        <w:rPr>
          <w:szCs w:val="22"/>
        </w:rPr>
      </w:pPr>
    </w:p>
    <w:p w14:paraId="1C85CFC6" w14:textId="10CA001E"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5480A549" w14:textId="77777777" w:rsidR="000E4881" w:rsidRPr="00AF79B7" w:rsidRDefault="00C361C1"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60BEA5473AD2414D874E866CA87ACBB5"/>
          </w:placeholder>
        </w:sdtPr>
        <w:sdtEndPr/>
        <w:sdtContent>
          <w:r w:rsidR="00B103BB" w:rsidRPr="00B103BB">
            <w:rPr>
              <w:b/>
              <w:sz w:val="27"/>
              <w:szCs w:val="27"/>
            </w:rPr>
            <w:t>EXPLOITATION DE LA DESSERTE MARITIME DE PASSAGERS ENTRE NOUMÉA ET L’ÎLE DES PINS</w:t>
          </w:r>
        </w:sdtContent>
      </w:sdt>
      <w:bookmarkEnd w:id="1"/>
    </w:p>
    <w:p w14:paraId="6651D0DC" w14:textId="6BA939D9" w:rsidR="000E4881" w:rsidRDefault="000E4881" w:rsidP="00B417FA"/>
    <w:p w14:paraId="6BC684FA"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39E84ABB"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1F87AE98" w14:textId="77777777" w:rsidR="000E4881" w:rsidRPr="00AF79B7" w:rsidRDefault="000E4881" w:rsidP="000E4881">
      <w:pPr>
        <w:widowControl w:val="0"/>
        <w:jc w:val="center"/>
        <w:rPr>
          <w:b/>
          <w:szCs w:val="22"/>
        </w:rPr>
      </w:pPr>
    </w:p>
    <w:p w14:paraId="3341BBB6" w14:textId="77777777" w:rsidR="000E4881" w:rsidRDefault="00BB30E6" w:rsidP="00A07DEA">
      <w:pPr>
        <w:widowControl w:val="0"/>
        <w:jc w:val="right"/>
        <w:rPr>
          <w:color w:val="00B050"/>
          <w:sz w:val="21"/>
          <w:szCs w:val="21"/>
        </w:rPr>
      </w:pPr>
      <w:r>
        <w:rPr>
          <w:sz w:val="21"/>
          <w:szCs w:val="21"/>
        </w:rPr>
        <w:t>Version 1</w:t>
      </w:r>
    </w:p>
    <w:p w14:paraId="7BCAFB52" w14:textId="77777777" w:rsidR="005B0E7C" w:rsidRDefault="005B0E7C" w:rsidP="00A07DEA">
      <w:pPr>
        <w:widowControl w:val="0"/>
        <w:jc w:val="right"/>
        <w:rPr>
          <w:color w:val="00B050"/>
          <w:sz w:val="21"/>
          <w:szCs w:val="21"/>
        </w:rPr>
      </w:pPr>
    </w:p>
    <w:p w14:paraId="3518808F"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621"/>
        <w:gridCol w:w="1362"/>
        <w:gridCol w:w="7645"/>
      </w:tblGrid>
      <w:tr w:rsidR="005B0E7C" w:rsidRPr="00DB6F95" w14:paraId="54A8D942"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0808CCE3" w14:textId="5DE3A3B2"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 xml:space="preserve">L’ESSENTIEL DE LA </w:t>
            </w:r>
            <w:r w:rsidR="00B417FA" w:rsidRPr="00DB6F95">
              <w:rPr>
                <w:rFonts w:asciiTheme="minorHAnsi" w:hAnsiTheme="minorHAnsi" w:cstheme="minorHAnsi"/>
                <w:sz w:val="28"/>
                <w:szCs w:val="22"/>
              </w:rPr>
              <w:t>PROCÉDURE</w:t>
            </w:r>
          </w:p>
        </w:tc>
      </w:tr>
      <w:tr w:rsidR="005B0E7C" w:rsidRPr="005B0E7C" w14:paraId="3E9822A3" w14:textId="77777777" w:rsidTr="007C4889">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C77B57B"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6779D5BF"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0" w:type="dxa"/>
            <w:tcBorders>
              <w:top w:val="single" w:sz="4" w:space="0" w:color="auto"/>
              <w:left w:val="single" w:sz="4" w:space="0" w:color="auto"/>
              <w:bottom w:val="single" w:sz="4" w:space="0" w:color="auto"/>
              <w:right w:val="single" w:sz="4" w:space="0" w:color="auto"/>
            </w:tcBorders>
            <w:vAlign w:val="center"/>
          </w:tcPr>
          <w:p w14:paraId="4809E4B7" w14:textId="7C11FDB7" w:rsidR="005B0E7C" w:rsidRPr="005B0E7C" w:rsidRDefault="00E33F65"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d’offres</w:t>
            </w:r>
          </w:p>
        </w:tc>
      </w:tr>
      <w:tr w:rsidR="005B0E7C" w:rsidRPr="005B0E7C" w14:paraId="70162B99" w14:textId="77777777" w:rsidTr="007C4889">
        <w:trPr>
          <w:trHeight w:val="5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59F1A"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0" w:type="dxa"/>
            <w:tcBorders>
              <w:top w:val="single" w:sz="4" w:space="0" w:color="auto"/>
              <w:left w:val="single" w:sz="4" w:space="0" w:color="auto"/>
              <w:bottom w:val="single" w:sz="4" w:space="0" w:color="auto"/>
              <w:right w:val="single" w:sz="4" w:space="0" w:color="auto"/>
            </w:tcBorders>
            <w:vAlign w:val="center"/>
          </w:tcPr>
          <w:p w14:paraId="5465AB1F"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0" w:type="dxa"/>
            <w:tcBorders>
              <w:top w:val="single" w:sz="4" w:space="0" w:color="auto"/>
              <w:left w:val="single" w:sz="4" w:space="0" w:color="auto"/>
              <w:bottom w:val="single" w:sz="4" w:space="0" w:color="auto"/>
              <w:right w:val="single" w:sz="4" w:space="0" w:color="auto"/>
            </w:tcBorders>
            <w:vAlign w:val="center"/>
          </w:tcPr>
          <w:p w14:paraId="5B6295B5" w14:textId="2A80DE78" w:rsidR="005B0E7C" w:rsidRPr="005B0E7C" w:rsidRDefault="00E33F65"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Marché à bons de commande</w:t>
            </w:r>
          </w:p>
        </w:tc>
      </w:tr>
      <w:tr w:rsidR="005B0E7C" w:rsidRPr="005B0E7C" w14:paraId="34F88F72" w14:textId="77777777" w:rsidTr="007C4889">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D938D89"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40A98B79"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0" w:type="dxa"/>
            <w:tcBorders>
              <w:top w:val="single" w:sz="4" w:space="0" w:color="auto"/>
              <w:left w:val="single" w:sz="4" w:space="0" w:color="auto"/>
              <w:bottom w:val="single" w:sz="4" w:space="0" w:color="auto"/>
              <w:right w:val="single" w:sz="4" w:space="0" w:color="auto"/>
            </w:tcBorders>
            <w:vAlign w:val="center"/>
          </w:tcPr>
          <w:p w14:paraId="43587E78" w14:textId="0C6ED4C6" w:rsidR="005B0E7C" w:rsidRPr="005B0E7C" w:rsidRDefault="00E33F65"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Pas de lot</w:t>
            </w:r>
          </w:p>
        </w:tc>
      </w:tr>
      <w:tr w:rsidR="005B0E7C" w:rsidRPr="005B0E7C" w14:paraId="4EAE4247" w14:textId="77777777" w:rsidTr="007C4889">
        <w:trPr>
          <w:trHeight w:val="559"/>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3EA3D7B0"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0" w:type="dxa"/>
            <w:tcBorders>
              <w:top w:val="single" w:sz="4" w:space="0" w:color="auto"/>
              <w:left w:val="single" w:sz="4" w:space="0" w:color="auto"/>
              <w:bottom w:val="single" w:sz="4" w:space="0" w:color="auto"/>
              <w:right w:val="single" w:sz="4" w:space="0" w:color="auto"/>
            </w:tcBorders>
            <w:vAlign w:val="center"/>
          </w:tcPr>
          <w:p w14:paraId="2E965B85"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0" w:type="dxa"/>
            <w:tcBorders>
              <w:top w:val="single" w:sz="4" w:space="0" w:color="auto"/>
              <w:left w:val="single" w:sz="4" w:space="0" w:color="auto"/>
              <w:bottom w:val="single" w:sz="4" w:space="0" w:color="auto"/>
              <w:right w:val="single" w:sz="4" w:space="0" w:color="auto"/>
            </w:tcBorders>
            <w:vAlign w:val="center"/>
          </w:tcPr>
          <w:p w14:paraId="5941DC53" w14:textId="3BF44E65" w:rsidR="005B0E7C" w:rsidRPr="005B0E7C" w:rsidRDefault="00E33F65"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w:t>
            </w:r>
            <w:r w:rsidRPr="00E33F65">
              <w:rPr>
                <w:rFonts w:asciiTheme="minorHAnsi" w:hAnsiTheme="minorHAnsi" w:cstheme="minorHAnsi"/>
                <w:szCs w:val="22"/>
              </w:rPr>
              <w:t xml:space="preserve"> jours calendaires à compter de la date limite de remise des offres</w:t>
            </w:r>
          </w:p>
        </w:tc>
      </w:tr>
      <w:tr w:rsidR="005B0E7C" w:rsidRPr="005B0E7C" w14:paraId="42118D95" w14:textId="77777777" w:rsidTr="007C4889">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E318DBD"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1E174D60"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0" w:type="dxa"/>
            <w:tcBorders>
              <w:top w:val="single" w:sz="4" w:space="0" w:color="auto"/>
              <w:left w:val="single" w:sz="4" w:space="0" w:color="auto"/>
              <w:bottom w:val="single" w:sz="4" w:space="0" w:color="auto"/>
              <w:right w:val="single" w:sz="4" w:space="0" w:color="auto"/>
            </w:tcBorders>
            <w:vAlign w:val="center"/>
          </w:tcPr>
          <w:p w14:paraId="7F001AD0" w14:textId="76EA85EB" w:rsidR="005B0E7C" w:rsidRPr="005B0E7C" w:rsidRDefault="00E33F65"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imposée à la remise des offres</w:t>
            </w:r>
          </w:p>
        </w:tc>
      </w:tr>
      <w:tr w:rsidR="005B0E7C" w:rsidRPr="005B0E7C" w14:paraId="0D469037" w14:textId="77777777" w:rsidTr="007C4889">
        <w:trPr>
          <w:trHeight w:val="55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367155E3"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34F8A741"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0" w:type="dxa"/>
            <w:tcBorders>
              <w:top w:val="single" w:sz="4" w:space="0" w:color="auto"/>
              <w:left w:val="single" w:sz="4" w:space="0" w:color="auto"/>
              <w:bottom w:val="single" w:sz="4" w:space="0" w:color="auto"/>
              <w:right w:val="single" w:sz="4" w:space="0" w:color="auto"/>
            </w:tcBorders>
            <w:vAlign w:val="center"/>
          </w:tcPr>
          <w:p w14:paraId="42352E86" w14:textId="7662503F" w:rsidR="005B0E7C" w:rsidRPr="005B0E7C" w:rsidRDefault="00E33F65"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autorisées</w:t>
            </w:r>
          </w:p>
        </w:tc>
      </w:tr>
      <w:tr w:rsidR="005B0E7C" w:rsidRPr="005B0E7C" w14:paraId="2A0E2549" w14:textId="77777777" w:rsidTr="007C4889">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7175709"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0" w:type="dxa"/>
            <w:tcBorders>
              <w:top w:val="single" w:sz="4" w:space="0" w:color="auto"/>
              <w:left w:val="single" w:sz="4" w:space="0" w:color="auto"/>
              <w:bottom w:val="single" w:sz="4" w:space="0" w:color="auto"/>
              <w:right w:val="single" w:sz="4" w:space="0" w:color="auto"/>
            </w:tcBorders>
            <w:vAlign w:val="center"/>
          </w:tcPr>
          <w:p w14:paraId="0572D1EF" w14:textId="77777777" w:rsid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0" w:type="dxa"/>
            <w:tcBorders>
              <w:top w:val="single" w:sz="4" w:space="0" w:color="auto"/>
              <w:left w:val="single" w:sz="4" w:space="0" w:color="auto"/>
              <w:bottom w:val="single" w:sz="4" w:space="0" w:color="auto"/>
              <w:right w:val="single" w:sz="4" w:space="0" w:color="auto"/>
            </w:tcBorders>
            <w:vAlign w:val="center"/>
          </w:tcPr>
          <w:p w14:paraId="20EC7340" w14:textId="5B9E3C3F" w:rsidR="005B0E7C" w:rsidRPr="005B0E7C" w:rsidRDefault="00E33F65"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autorisées</w:t>
            </w:r>
          </w:p>
        </w:tc>
      </w:tr>
      <w:tr w:rsidR="005B0E7C" w:rsidRPr="005B0E7C" w14:paraId="6533F099" w14:textId="77777777" w:rsidTr="007C4889">
        <w:trPr>
          <w:trHeight w:val="542"/>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BB91C7C"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0786BF61" w14:textId="561D2190"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w:t>
            </w:r>
          </w:p>
        </w:tc>
        <w:tc>
          <w:tcPr>
            <w:tcW w:w="0" w:type="dxa"/>
            <w:tcBorders>
              <w:top w:val="single" w:sz="4" w:space="0" w:color="auto"/>
              <w:left w:val="single" w:sz="4" w:space="0" w:color="auto"/>
              <w:bottom w:val="single" w:sz="4" w:space="0" w:color="auto"/>
              <w:right w:val="single" w:sz="4" w:space="0" w:color="auto"/>
            </w:tcBorders>
            <w:vAlign w:val="center"/>
          </w:tcPr>
          <w:p w14:paraId="5768A94E" w14:textId="23DE35BD" w:rsidR="005B0E7C" w:rsidRPr="005B0E7C" w:rsidRDefault="00904F74"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 an</w:t>
            </w:r>
            <w:r w:rsidR="00E33F65">
              <w:rPr>
                <w:rFonts w:asciiTheme="minorHAnsi" w:hAnsiTheme="minorHAnsi" w:cstheme="minorHAnsi"/>
                <w:szCs w:val="22"/>
              </w:rPr>
              <w:t xml:space="preserve"> reconductible </w:t>
            </w:r>
            <w:r>
              <w:rPr>
                <w:rFonts w:asciiTheme="minorHAnsi" w:hAnsiTheme="minorHAnsi" w:cstheme="minorHAnsi"/>
                <w:szCs w:val="22"/>
              </w:rPr>
              <w:t xml:space="preserve">3 fois et </w:t>
            </w:r>
            <w:r w:rsidRPr="00904F74">
              <w:rPr>
                <w:rFonts w:asciiTheme="minorHAnsi" w:hAnsiTheme="minorHAnsi" w:cstheme="minorHAnsi"/>
                <w:szCs w:val="22"/>
              </w:rPr>
              <w:t>sous réserve de la disponibilité des crédits</w:t>
            </w:r>
          </w:p>
        </w:tc>
      </w:tr>
      <w:tr w:rsidR="005B0E7C" w:rsidRPr="005B0E7C" w14:paraId="5705A972" w14:textId="77777777" w:rsidTr="007C4889">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4A20091"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25FC6C21" w14:textId="4D73B4A8" w:rsidR="005B0E7C" w:rsidRDefault="00BF645E"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Présentation de l’opération</w:t>
            </w:r>
          </w:p>
        </w:tc>
        <w:tc>
          <w:tcPr>
            <w:tcW w:w="0" w:type="dxa"/>
            <w:tcBorders>
              <w:top w:val="single" w:sz="4" w:space="0" w:color="auto"/>
              <w:left w:val="single" w:sz="4" w:space="0" w:color="auto"/>
              <w:bottom w:val="single" w:sz="4" w:space="0" w:color="auto"/>
              <w:right w:val="single" w:sz="4" w:space="0" w:color="auto"/>
            </w:tcBorders>
            <w:vAlign w:val="center"/>
          </w:tcPr>
          <w:p w14:paraId="5FCD0354" w14:textId="4A7C1AAF" w:rsidR="005B0E7C" w:rsidRPr="005B0E7C" w:rsidRDefault="00904F74"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1368C" w:rsidRPr="005B0E7C" w14:paraId="4E0C35E2" w14:textId="77777777" w:rsidTr="007C4889">
        <w:trPr>
          <w:trHeight w:val="56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F4264E4" w14:textId="77777777" w:rsidR="0051368C" w:rsidRPr="0036222B" w:rsidRDefault="0051368C" w:rsidP="0036222B">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01253694" w14:textId="77777777" w:rsidR="0051368C" w:rsidRDefault="0051368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0" w:type="dxa"/>
            <w:tcBorders>
              <w:top w:val="single" w:sz="4" w:space="0" w:color="auto"/>
              <w:left w:val="single" w:sz="4" w:space="0" w:color="auto"/>
              <w:bottom w:val="single" w:sz="4" w:space="0" w:color="auto"/>
              <w:right w:val="single" w:sz="4" w:space="0" w:color="auto"/>
            </w:tcBorders>
            <w:vAlign w:val="center"/>
          </w:tcPr>
          <w:p w14:paraId="59D8D01D" w14:textId="3BA8F0F6" w:rsidR="0051368C" w:rsidRDefault="00904F74"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Prix : 5</w:t>
            </w:r>
            <w:r w:rsidR="00070CA0">
              <w:rPr>
                <w:rFonts w:asciiTheme="minorHAnsi" w:hAnsiTheme="minorHAnsi" w:cstheme="minorHAnsi"/>
                <w:szCs w:val="22"/>
              </w:rPr>
              <w:t>5</w:t>
            </w:r>
            <w:r>
              <w:rPr>
                <w:rFonts w:asciiTheme="minorHAnsi" w:hAnsiTheme="minorHAnsi" w:cstheme="minorHAnsi"/>
                <w:szCs w:val="22"/>
              </w:rPr>
              <w:t xml:space="preserve"> % </w:t>
            </w:r>
          </w:p>
          <w:p w14:paraId="0BAB84A4" w14:textId="5B30E28F" w:rsidR="00904F74" w:rsidRPr="005B0E7C" w:rsidRDefault="00904F74"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Valeur technique : </w:t>
            </w:r>
            <w:r w:rsidR="00070CA0">
              <w:rPr>
                <w:rFonts w:asciiTheme="minorHAnsi" w:hAnsiTheme="minorHAnsi" w:cstheme="minorHAnsi"/>
                <w:szCs w:val="22"/>
              </w:rPr>
              <w:t>45</w:t>
            </w:r>
            <w:r>
              <w:rPr>
                <w:rFonts w:asciiTheme="minorHAnsi" w:hAnsiTheme="minorHAnsi" w:cstheme="minorHAnsi"/>
                <w:szCs w:val="22"/>
              </w:rPr>
              <w:t xml:space="preserve"> %</w:t>
            </w:r>
          </w:p>
        </w:tc>
      </w:tr>
    </w:tbl>
    <w:p w14:paraId="457C0E2F" w14:textId="77777777" w:rsidR="005B0E7C" w:rsidRPr="005B0E7C" w:rsidRDefault="005B0E7C" w:rsidP="005B0E7C">
      <w:pPr>
        <w:widowControl w:val="0"/>
        <w:jc w:val="left"/>
        <w:rPr>
          <w:rFonts w:asciiTheme="minorHAnsi" w:hAnsiTheme="minorHAnsi" w:cstheme="minorHAnsi"/>
          <w:szCs w:val="22"/>
        </w:rPr>
      </w:pPr>
    </w:p>
    <w:p w14:paraId="4338F299" w14:textId="77777777" w:rsidR="00531A0B" w:rsidRDefault="00531A0B">
      <w:pPr>
        <w:spacing w:after="200" w:line="276" w:lineRule="auto"/>
        <w:jc w:val="left"/>
      </w:pPr>
      <w:r>
        <w:br w:type="page"/>
      </w:r>
    </w:p>
    <w:p w14:paraId="7ABFA30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12E8999A" w14:textId="51306D9F" w:rsidR="00C361C1"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17885938" w:history="1">
        <w:r w:rsidR="00C361C1" w:rsidRPr="008D754C">
          <w:rPr>
            <w:rStyle w:val="Lienhypertexte"/>
            <w:noProof/>
          </w:rPr>
          <w:t>ARTICLE 1 – OBJET DE L'APPEL D'OFFRES – CONDITIONS DU MARCHÉ</w:t>
        </w:r>
        <w:r w:rsidR="00C361C1">
          <w:rPr>
            <w:noProof/>
            <w:webHidden/>
          </w:rPr>
          <w:tab/>
        </w:r>
        <w:r w:rsidR="00C361C1">
          <w:rPr>
            <w:noProof/>
            <w:webHidden/>
          </w:rPr>
          <w:fldChar w:fldCharType="begin"/>
        </w:r>
        <w:r w:rsidR="00C361C1">
          <w:rPr>
            <w:noProof/>
            <w:webHidden/>
          </w:rPr>
          <w:instrText xml:space="preserve"> PAGEREF _Toc217885938 \h </w:instrText>
        </w:r>
        <w:r w:rsidR="00C361C1">
          <w:rPr>
            <w:noProof/>
            <w:webHidden/>
          </w:rPr>
        </w:r>
        <w:r w:rsidR="00C361C1">
          <w:rPr>
            <w:noProof/>
            <w:webHidden/>
          </w:rPr>
          <w:fldChar w:fldCharType="separate"/>
        </w:r>
        <w:r w:rsidR="00C361C1">
          <w:rPr>
            <w:noProof/>
            <w:webHidden/>
          </w:rPr>
          <w:t>4</w:t>
        </w:r>
        <w:r w:rsidR="00C361C1">
          <w:rPr>
            <w:noProof/>
            <w:webHidden/>
          </w:rPr>
          <w:fldChar w:fldCharType="end"/>
        </w:r>
      </w:hyperlink>
    </w:p>
    <w:p w14:paraId="00597108" w14:textId="57A0005C" w:rsidR="00C361C1" w:rsidRDefault="00C361C1">
      <w:pPr>
        <w:pStyle w:val="TM2"/>
        <w:rPr>
          <w:rFonts w:eastAsiaTheme="minorEastAsia" w:cstheme="minorBidi"/>
          <w:smallCaps w:val="0"/>
          <w:noProof/>
          <w:sz w:val="22"/>
          <w:szCs w:val="22"/>
        </w:rPr>
      </w:pPr>
      <w:hyperlink w:anchor="_Toc217885939" w:history="1">
        <w:r w:rsidRPr="008D754C">
          <w:rPr>
            <w:rStyle w:val="Lienhypertexte"/>
            <w:noProof/>
          </w:rPr>
          <w:t>1.1 – Objet de l’appel d’offres</w:t>
        </w:r>
        <w:r>
          <w:rPr>
            <w:noProof/>
            <w:webHidden/>
          </w:rPr>
          <w:tab/>
        </w:r>
        <w:r>
          <w:rPr>
            <w:noProof/>
            <w:webHidden/>
          </w:rPr>
          <w:fldChar w:fldCharType="begin"/>
        </w:r>
        <w:r>
          <w:rPr>
            <w:noProof/>
            <w:webHidden/>
          </w:rPr>
          <w:instrText xml:space="preserve"> PAGEREF _Toc217885939 \h </w:instrText>
        </w:r>
        <w:r>
          <w:rPr>
            <w:noProof/>
            <w:webHidden/>
          </w:rPr>
        </w:r>
        <w:r>
          <w:rPr>
            <w:noProof/>
            <w:webHidden/>
          </w:rPr>
          <w:fldChar w:fldCharType="separate"/>
        </w:r>
        <w:r>
          <w:rPr>
            <w:noProof/>
            <w:webHidden/>
          </w:rPr>
          <w:t>4</w:t>
        </w:r>
        <w:r>
          <w:rPr>
            <w:noProof/>
            <w:webHidden/>
          </w:rPr>
          <w:fldChar w:fldCharType="end"/>
        </w:r>
      </w:hyperlink>
    </w:p>
    <w:p w14:paraId="0251E958" w14:textId="2DAB2FAD" w:rsidR="00C361C1" w:rsidRDefault="00C361C1">
      <w:pPr>
        <w:pStyle w:val="TM2"/>
        <w:rPr>
          <w:rFonts w:eastAsiaTheme="minorEastAsia" w:cstheme="minorBidi"/>
          <w:smallCaps w:val="0"/>
          <w:noProof/>
          <w:sz w:val="22"/>
          <w:szCs w:val="22"/>
        </w:rPr>
      </w:pPr>
      <w:hyperlink w:anchor="_Toc217885940" w:history="1">
        <w:r w:rsidRPr="008D754C">
          <w:rPr>
            <w:rStyle w:val="Lienhypertexte"/>
            <w:noProof/>
          </w:rPr>
          <w:t>1.2 – Forme et conditions du marché</w:t>
        </w:r>
        <w:r>
          <w:rPr>
            <w:noProof/>
            <w:webHidden/>
          </w:rPr>
          <w:tab/>
        </w:r>
        <w:r>
          <w:rPr>
            <w:noProof/>
            <w:webHidden/>
          </w:rPr>
          <w:fldChar w:fldCharType="begin"/>
        </w:r>
        <w:r>
          <w:rPr>
            <w:noProof/>
            <w:webHidden/>
          </w:rPr>
          <w:instrText xml:space="preserve"> PAGEREF _Toc217885940 \h </w:instrText>
        </w:r>
        <w:r>
          <w:rPr>
            <w:noProof/>
            <w:webHidden/>
          </w:rPr>
        </w:r>
        <w:r>
          <w:rPr>
            <w:noProof/>
            <w:webHidden/>
          </w:rPr>
          <w:fldChar w:fldCharType="separate"/>
        </w:r>
        <w:r>
          <w:rPr>
            <w:noProof/>
            <w:webHidden/>
          </w:rPr>
          <w:t>4</w:t>
        </w:r>
        <w:r>
          <w:rPr>
            <w:noProof/>
            <w:webHidden/>
          </w:rPr>
          <w:fldChar w:fldCharType="end"/>
        </w:r>
      </w:hyperlink>
    </w:p>
    <w:p w14:paraId="1B71999B" w14:textId="0A4A508B" w:rsidR="00C361C1" w:rsidRDefault="00C361C1">
      <w:pPr>
        <w:pStyle w:val="TM3"/>
        <w:tabs>
          <w:tab w:val="right" w:leader="dot" w:pos="9628"/>
        </w:tabs>
        <w:rPr>
          <w:rFonts w:eastAsiaTheme="minorEastAsia" w:cstheme="minorBidi"/>
          <w:i w:val="0"/>
          <w:iCs w:val="0"/>
          <w:noProof/>
          <w:sz w:val="22"/>
          <w:szCs w:val="22"/>
        </w:rPr>
      </w:pPr>
      <w:hyperlink w:anchor="_Toc217885941" w:history="1">
        <w:r w:rsidRPr="008D754C">
          <w:rPr>
            <w:rStyle w:val="Lienhypertexte"/>
            <w:noProof/>
          </w:rPr>
          <w:t>1.2.1 – Forme et prestations incluses au marché</w:t>
        </w:r>
        <w:r>
          <w:rPr>
            <w:noProof/>
            <w:webHidden/>
          </w:rPr>
          <w:tab/>
        </w:r>
        <w:r>
          <w:rPr>
            <w:noProof/>
            <w:webHidden/>
          </w:rPr>
          <w:fldChar w:fldCharType="begin"/>
        </w:r>
        <w:r>
          <w:rPr>
            <w:noProof/>
            <w:webHidden/>
          </w:rPr>
          <w:instrText xml:space="preserve"> PAGEREF _Toc217885941 \h </w:instrText>
        </w:r>
        <w:r>
          <w:rPr>
            <w:noProof/>
            <w:webHidden/>
          </w:rPr>
        </w:r>
        <w:r>
          <w:rPr>
            <w:noProof/>
            <w:webHidden/>
          </w:rPr>
          <w:fldChar w:fldCharType="separate"/>
        </w:r>
        <w:r>
          <w:rPr>
            <w:noProof/>
            <w:webHidden/>
          </w:rPr>
          <w:t>4</w:t>
        </w:r>
        <w:r>
          <w:rPr>
            <w:noProof/>
            <w:webHidden/>
          </w:rPr>
          <w:fldChar w:fldCharType="end"/>
        </w:r>
      </w:hyperlink>
    </w:p>
    <w:p w14:paraId="701E9FD8" w14:textId="6F8FC455" w:rsidR="00C361C1" w:rsidRDefault="00C361C1">
      <w:pPr>
        <w:pStyle w:val="TM3"/>
        <w:tabs>
          <w:tab w:val="right" w:leader="dot" w:pos="9628"/>
        </w:tabs>
        <w:rPr>
          <w:rFonts w:eastAsiaTheme="minorEastAsia" w:cstheme="minorBidi"/>
          <w:i w:val="0"/>
          <w:iCs w:val="0"/>
          <w:noProof/>
          <w:sz w:val="22"/>
          <w:szCs w:val="22"/>
        </w:rPr>
      </w:pPr>
      <w:hyperlink w:anchor="_Toc217885942" w:history="1">
        <w:r w:rsidRPr="008D754C">
          <w:rPr>
            <w:rStyle w:val="Lienhypertexte"/>
            <w:noProof/>
          </w:rPr>
          <w:t>1.2.2 – Avances</w:t>
        </w:r>
        <w:r>
          <w:rPr>
            <w:noProof/>
            <w:webHidden/>
          </w:rPr>
          <w:tab/>
        </w:r>
        <w:r>
          <w:rPr>
            <w:noProof/>
            <w:webHidden/>
          </w:rPr>
          <w:fldChar w:fldCharType="begin"/>
        </w:r>
        <w:r>
          <w:rPr>
            <w:noProof/>
            <w:webHidden/>
          </w:rPr>
          <w:instrText xml:space="preserve"> PAGEREF _Toc217885942 \h </w:instrText>
        </w:r>
        <w:r>
          <w:rPr>
            <w:noProof/>
            <w:webHidden/>
          </w:rPr>
        </w:r>
        <w:r>
          <w:rPr>
            <w:noProof/>
            <w:webHidden/>
          </w:rPr>
          <w:fldChar w:fldCharType="separate"/>
        </w:r>
        <w:r>
          <w:rPr>
            <w:noProof/>
            <w:webHidden/>
          </w:rPr>
          <w:t>4</w:t>
        </w:r>
        <w:r>
          <w:rPr>
            <w:noProof/>
            <w:webHidden/>
          </w:rPr>
          <w:fldChar w:fldCharType="end"/>
        </w:r>
      </w:hyperlink>
    </w:p>
    <w:p w14:paraId="61E70589" w14:textId="5AC675D3" w:rsidR="00C361C1" w:rsidRDefault="00C361C1">
      <w:pPr>
        <w:pStyle w:val="TM3"/>
        <w:tabs>
          <w:tab w:val="right" w:leader="dot" w:pos="9628"/>
        </w:tabs>
        <w:rPr>
          <w:rFonts w:eastAsiaTheme="minorEastAsia" w:cstheme="minorBidi"/>
          <w:i w:val="0"/>
          <w:iCs w:val="0"/>
          <w:noProof/>
          <w:sz w:val="22"/>
          <w:szCs w:val="22"/>
        </w:rPr>
      </w:pPr>
      <w:hyperlink w:anchor="_Toc217885943" w:history="1">
        <w:r w:rsidRPr="008D754C">
          <w:rPr>
            <w:rStyle w:val="Lienhypertexte"/>
            <w:noProof/>
          </w:rPr>
          <w:t>1.2.3 – Reconduction éventuelle du marché</w:t>
        </w:r>
        <w:r>
          <w:rPr>
            <w:noProof/>
            <w:webHidden/>
          </w:rPr>
          <w:tab/>
        </w:r>
        <w:r>
          <w:rPr>
            <w:noProof/>
            <w:webHidden/>
          </w:rPr>
          <w:fldChar w:fldCharType="begin"/>
        </w:r>
        <w:r>
          <w:rPr>
            <w:noProof/>
            <w:webHidden/>
          </w:rPr>
          <w:instrText xml:space="preserve"> PAGEREF _Toc217885943 \h </w:instrText>
        </w:r>
        <w:r>
          <w:rPr>
            <w:noProof/>
            <w:webHidden/>
          </w:rPr>
        </w:r>
        <w:r>
          <w:rPr>
            <w:noProof/>
            <w:webHidden/>
          </w:rPr>
          <w:fldChar w:fldCharType="separate"/>
        </w:r>
        <w:r>
          <w:rPr>
            <w:noProof/>
            <w:webHidden/>
          </w:rPr>
          <w:t>4</w:t>
        </w:r>
        <w:r>
          <w:rPr>
            <w:noProof/>
            <w:webHidden/>
          </w:rPr>
          <w:fldChar w:fldCharType="end"/>
        </w:r>
      </w:hyperlink>
    </w:p>
    <w:p w14:paraId="76CC35C1" w14:textId="2DE95453" w:rsidR="00C361C1" w:rsidRDefault="00C361C1">
      <w:pPr>
        <w:pStyle w:val="TM3"/>
        <w:tabs>
          <w:tab w:val="right" w:leader="dot" w:pos="9628"/>
        </w:tabs>
        <w:rPr>
          <w:rFonts w:eastAsiaTheme="minorEastAsia" w:cstheme="minorBidi"/>
          <w:i w:val="0"/>
          <w:iCs w:val="0"/>
          <w:noProof/>
          <w:sz w:val="22"/>
          <w:szCs w:val="22"/>
        </w:rPr>
      </w:pPr>
      <w:hyperlink w:anchor="_Toc217885944" w:history="1">
        <w:r w:rsidRPr="008D754C">
          <w:rPr>
            <w:rStyle w:val="Lienhypertexte"/>
            <w:noProof/>
          </w:rPr>
          <w:t>1.2.4 – Conditions particulières d’exécution des prestations</w:t>
        </w:r>
        <w:r>
          <w:rPr>
            <w:noProof/>
            <w:webHidden/>
          </w:rPr>
          <w:tab/>
        </w:r>
        <w:r>
          <w:rPr>
            <w:noProof/>
            <w:webHidden/>
          </w:rPr>
          <w:fldChar w:fldCharType="begin"/>
        </w:r>
        <w:r>
          <w:rPr>
            <w:noProof/>
            <w:webHidden/>
          </w:rPr>
          <w:instrText xml:space="preserve"> PAGEREF _Toc217885944 \h </w:instrText>
        </w:r>
        <w:r>
          <w:rPr>
            <w:noProof/>
            <w:webHidden/>
          </w:rPr>
        </w:r>
        <w:r>
          <w:rPr>
            <w:noProof/>
            <w:webHidden/>
          </w:rPr>
          <w:fldChar w:fldCharType="separate"/>
        </w:r>
        <w:r>
          <w:rPr>
            <w:noProof/>
            <w:webHidden/>
          </w:rPr>
          <w:t>4</w:t>
        </w:r>
        <w:r>
          <w:rPr>
            <w:noProof/>
            <w:webHidden/>
          </w:rPr>
          <w:fldChar w:fldCharType="end"/>
        </w:r>
      </w:hyperlink>
    </w:p>
    <w:p w14:paraId="133716EA" w14:textId="0292E1BA" w:rsidR="00C361C1" w:rsidRDefault="00C361C1">
      <w:pPr>
        <w:pStyle w:val="TM1"/>
        <w:tabs>
          <w:tab w:val="right" w:leader="dot" w:pos="9628"/>
        </w:tabs>
        <w:rPr>
          <w:rFonts w:eastAsiaTheme="minorEastAsia" w:cstheme="minorBidi"/>
          <w:b w:val="0"/>
          <w:bCs w:val="0"/>
          <w:caps w:val="0"/>
          <w:noProof/>
          <w:sz w:val="22"/>
          <w:szCs w:val="22"/>
        </w:rPr>
      </w:pPr>
      <w:hyperlink w:anchor="_Toc217885945" w:history="1">
        <w:r w:rsidRPr="008D754C">
          <w:rPr>
            <w:rStyle w:val="Lienhypertexte"/>
            <w:noProof/>
          </w:rPr>
          <w:t>ARTICLE 2 – CONDITIONS DE L'APPEL D'OFFRES</w:t>
        </w:r>
        <w:r>
          <w:rPr>
            <w:noProof/>
            <w:webHidden/>
          </w:rPr>
          <w:tab/>
        </w:r>
        <w:r>
          <w:rPr>
            <w:noProof/>
            <w:webHidden/>
          </w:rPr>
          <w:fldChar w:fldCharType="begin"/>
        </w:r>
        <w:r>
          <w:rPr>
            <w:noProof/>
            <w:webHidden/>
          </w:rPr>
          <w:instrText xml:space="preserve"> PAGEREF _Toc217885945 \h </w:instrText>
        </w:r>
        <w:r>
          <w:rPr>
            <w:noProof/>
            <w:webHidden/>
          </w:rPr>
        </w:r>
        <w:r>
          <w:rPr>
            <w:noProof/>
            <w:webHidden/>
          </w:rPr>
          <w:fldChar w:fldCharType="separate"/>
        </w:r>
        <w:r>
          <w:rPr>
            <w:noProof/>
            <w:webHidden/>
          </w:rPr>
          <w:t>4</w:t>
        </w:r>
        <w:r>
          <w:rPr>
            <w:noProof/>
            <w:webHidden/>
          </w:rPr>
          <w:fldChar w:fldCharType="end"/>
        </w:r>
      </w:hyperlink>
    </w:p>
    <w:p w14:paraId="4376D4C4" w14:textId="2975A4CF" w:rsidR="00C361C1" w:rsidRDefault="00C361C1">
      <w:pPr>
        <w:pStyle w:val="TM2"/>
        <w:rPr>
          <w:rFonts w:eastAsiaTheme="minorEastAsia" w:cstheme="minorBidi"/>
          <w:smallCaps w:val="0"/>
          <w:noProof/>
          <w:sz w:val="22"/>
          <w:szCs w:val="22"/>
        </w:rPr>
      </w:pPr>
      <w:hyperlink w:anchor="_Toc217885946" w:history="1">
        <w:r w:rsidRPr="008D754C">
          <w:rPr>
            <w:rStyle w:val="Lienhypertexte"/>
            <w:noProof/>
          </w:rPr>
          <w:t>2.1 – Étendue de la consultation et mode d'appel d'offres</w:t>
        </w:r>
        <w:r>
          <w:rPr>
            <w:noProof/>
            <w:webHidden/>
          </w:rPr>
          <w:tab/>
        </w:r>
        <w:r>
          <w:rPr>
            <w:noProof/>
            <w:webHidden/>
          </w:rPr>
          <w:fldChar w:fldCharType="begin"/>
        </w:r>
        <w:r>
          <w:rPr>
            <w:noProof/>
            <w:webHidden/>
          </w:rPr>
          <w:instrText xml:space="preserve"> PAGEREF _Toc217885946 \h </w:instrText>
        </w:r>
        <w:r>
          <w:rPr>
            <w:noProof/>
            <w:webHidden/>
          </w:rPr>
        </w:r>
        <w:r>
          <w:rPr>
            <w:noProof/>
            <w:webHidden/>
          </w:rPr>
          <w:fldChar w:fldCharType="separate"/>
        </w:r>
        <w:r>
          <w:rPr>
            <w:noProof/>
            <w:webHidden/>
          </w:rPr>
          <w:t>4</w:t>
        </w:r>
        <w:r>
          <w:rPr>
            <w:noProof/>
            <w:webHidden/>
          </w:rPr>
          <w:fldChar w:fldCharType="end"/>
        </w:r>
      </w:hyperlink>
    </w:p>
    <w:p w14:paraId="40CD412A" w14:textId="248DD1F0" w:rsidR="00C361C1" w:rsidRDefault="00C361C1">
      <w:pPr>
        <w:pStyle w:val="TM2"/>
        <w:rPr>
          <w:rFonts w:eastAsiaTheme="minorEastAsia" w:cstheme="minorBidi"/>
          <w:smallCaps w:val="0"/>
          <w:noProof/>
          <w:sz w:val="22"/>
          <w:szCs w:val="22"/>
        </w:rPr>
      </w:pPr>
      <w:hyperlink w:anchor="_Toc217885947" w:history="1">
        <w:r w:rsidRPr="008D754C">
          <w:rPr>
            <w:rStyle w:val="Lienhypertexte"/>
            <w:noProof/>
          </w:rPr>
          <w:t>2.2 – Tranches</w:t>
        </w:r>
        <w:r>
          <w:rPr>
            <w:noProof/>
            <w:webHidden/>
          </w:rPr>
          <w:tab/>
        </w:r>
        <w:r>
          <w:rPr>
            <w:noProof/>
            <w:webHidden/>
          </w:rPr>
          <w:fldChar w:fldCharType="begin"/>
        </w:r>
        <w:r>
          <w:rPr>
            <w:noProof/>
            <w:webHidden/>
          </w:rPr>
          <w:instrText xml:space="preserve"> PAGEREF _Toc217885947 \h </w:instrText>
        </w:r>
        <w:r>
          <w:rPr>
            <w:noProof/>
            <w:webHidden/>
          </w:rPr>
        </w:r>
        <w:r>
          <w:rPr>
            <w:noProof/>
            <w:webHidden/>
          </w:rPr>
          <w:fldChar w:fldCharType="separate"/>
        </w:r>
        <w:r>
          <w:rPr>
            <w:noProof/>
            <w:webHidden/>
          </w:rPr>
          <w:t>4</w:t>
        </w:r>
        <w:r>
          <w:rPr>
            <w:noProof/>
            <w:webHidden/>
          </w:rPr>
          <w:fldChar w:fldCharType="end"/>
        </w:r>
      </w:hyperlink>
    </w:p>
    <w:p w14:paraId="1D49B98F" w14:textId="18162642" w:rsidR="00C361C1" w:rsidRDefault="00C361C1">
      <w:pPr>
        <w:pStyle w:val="TM2"/>
        <w:rPr>
          <w:rFonts w:eastAsiaTheme="minorEastAsia" w:cstheme="minorBidi"/>
          <w:smallCaps w:val="0"/>
          <w:noProof/>
          <w:sz w:val="22"/>
          <w:szCs w:val="22"/>
        </w:rPr>
      </w:pPr>
      <w:hyperlink w:anchor="_Toc217885948" w:history="1">
        <w:r w:rsidRPr="008D754C">
          <w:rPr>
            <w:rStyle w:val="Lienhypertexte"/>
            <w:noProof/>
          </w:rPr>
          <w:t>2.3 – Lots</w:t>
        </w:r>
        <w:r>
          <w:rPr>
            <w:noProof/>
            <w:webHidden/>
          </w:rPr>
          <w:tab/>
        </w:r>
        <w:r>
          <w:rPr>
            <w:noProof/>
            <w:webHidden/>
          </w:rPr>
          <w:fldChar w:fldCharType="begin"/>
        </w:r>
        <w:r>
          <w:rPr>
            <w:noProof/>
            <w:webHidden/>
          </w:rPr>
          <w:instrText xml:space="preserve"> PAGEREF _Toc217885948 \h </w:instrText>
        </w:r>
        <w:r>
          <w:rPr>
            <w:noProof/>
            <w:webHidden/>
          </w:rPr>
        </w:r>
        <w:r>
          <w:rPr>
            <w:noProof/>
            <w:webHidden/>
          </w:rPr>
          <w:fldChar w:fldCharType="separate"/>
        </w:r>
        <w:r>
          <w:rPr>
            <w:noProof/>
            <w:webHidden/>
          </w:rPr>
          <w:t>4</w:t>
        </w:r>
        <w:r>
          <w:rPr>
            <w:noProof/>
            <w:webHidden/>
          </w:rPr>
          <w:fldChar w:fldCharType="end"/>
        </w:r>
      </w:hyperlink>
    </w:p>
    <w:p w14:paraId="30605980" w14:textId="75EDA74F" w:rsidR="00C361C1" w:rsidRDefault="00C361C1">
      <w:pPr>
        <w:pStyle w:val="TM3"/>
        <w:tabs>
          <w:tab w:val="right" w:leader="dot" w:pos="9628"/>
        </w:tabs>
        <w:rPr>
          <w:rFonts w:eastAsiaTheme="minorEastAsia" w:cstheme="minorBidi"/>
          <w:i w:val="0"/>
          <w:iCs w:val="0"/>
          <w:noProof/>
          <w:sz w:val="22"/>
          <w:szCs w:val="22"/>
        </w:rPr>
      </w:pPr>
      <w:hyperlink w:anchor="_Toc217885949" w:history="1">
        <w:r w:rsidRPr="008D754C">
          <w:rPr>
            <w:rStyle w:val="Lienhypertexte"/>
            <w:noProof/>
          </w:rPr>
          <w:t>2.3.1 – Décomposition en lots</w:t>
        </w:r>
        <w:r>
          <w:rPr>
            <w:noProof/>
            <w:webHidden/>
          </w:rPr>
          <w:tab/>
        </w:r>
        <w:r>
          <w:rPr>
            <w:noProof/>
            <w:webHidden/>
          </w:rPr>
          <w:fldChar w:fldCharType="begin"/>
        </w:r>
        <w:r>
          <w:rPr>
            <w:noProof/>
            <w:webHidden/>
          </w:rPr>
          <w:instrText xml:space="preserve"> PAGEREF _Toc217885949 \h </w:instrText>
        </w:r>
        <w:r>
          <w:rPr>
            <w:noProof/>
            <w:webHidden/>
          </w:rPr>
        </w:r>
        <w:r>
          <w:rPr>
            <w:noProof/>
            <w:webHidden/>
          </w:rPr>
          <w:fldChar w:fldCharType="separate"/>
        </w:r>
        <w:r>
          <w:rPr>
            <w:noProof/>
            <w:webHidden/>
          </w:rPr>
          <w:t>4</w:t>
        </w:r>
        <w:r>
          <w:rPr>
            <w:noProof/>
            <w:webHidden/>
          </w:rPr>
          <w:fldChar w:fldCharType="end"/>
        </w:r>
      </w:hyperlink>
    </w:p>
    <w:p w14:paraId="7B563FF7" w14:textId="57401A62" w:rsidR="00C361C1" w:rsidRDefault="00C361C1">
      <w:pPr>
        <w:pStyle w:val="TM3"/>
        <w:tabs>
          <w:tab w:val="right" w:leader="dot" w:pos="9628"/>
        </w:tabs>
        <w:rPr>
          <w:rFonts w:eastAsiaTheme="minorEastAsia" w:cstheme="minorBidi"/>
          <w:i w:val="0"/>
          <w:iCs w:val="0"/>
          <w:noProof/>
          <w:sz w:val="22"/>
          <w:szCs w:val="22"/>
        </w:rPr>
      </w:pPr>
      <w:hyperlink w:anchor="_Toc217885950" w:history="1">
        <w:r w:rsidRPr="008D754C">
          <w:rPr>
            <w:rStyle w:val="Lienhypertexte"/>
            <w:noProof/>
          </w:rPr>
          <w:t>2.3.2 – Soumission et attribution pour plusieurs lots</w:t>
        </w:r>
        <w:r>
          <w:rPr>
            <w:noProof/>
            <w:webHidden/>
          </w:rPr>
          <w:tab/>
        </w:r>
        <w:r>
          <w:rPr>
            <w:noProof/>
            <w:webHidden/>
          </w:rPr>
          <w:fldChar w:fldCharType="begin"/>
        </w:r>
        <w:r>
          <w:rPr>
            <w:noProof/>
            <w:webHidden/>
          </w:rPr>
          <w:instrText xml:space="preserve"> PAGEREF _Toc217885950 \h </w:instrText>
        </w:r>
        <w:r>
          <w:rPr>
            <w:noProof/>
            <w:webHidden/>
          </w:rPr>
        </w:r>
        <w:r>
          <w:rPr>
            <w:noProof/>
            <w:webHidden/>
          </w:rPr>
          <w:fldChar w:fldCharType="separate"/>
        </w:r>
        <w:r>
          <w:rPr>
            <w:noProof/>
            <w:webHidden/>
          </w:rPr>
          <w:t>4</w:t>
        </w:r>
        <w:r>
          <w:rPr>
            <w:noProof/>
            <w:webHidden/>
          </w:rPr>
          <w:fldChar w:fldCharType="end"/>
        </w:r>
      </w:hyperlink>
    </w:p>
    <w:p w14:paraId="36E0D6F9" w14:textId="541FF601" w:rsidR="00C361C1" w:rsidRDefault="00C361C1">
      <w:pPr>
        <w:pStyle w:val="TM2"/>
        <w:rPr>
          <w:rFonts w:eastAsiaTheme="minorEastAsia" w:cstheme="minorBidi"/>
          <w:smallCaps w:val="0"/>
          <w:noProof/>
          <w:sz w:val="22"/>
          <w:szCs w:val="22"/>
        </w:rPr>
      </w:pPr>
      <w:hyperlink w:anchor="_Toc217885951" w:history="1">
        <w:r w:rsidRPr="008D754C">
          <w:rPr>
            <w:rStyle w:val="Lienhypertexte"/>
            <w:noProof/>
          </w:rPr>
          <w:t>2.4 – Forme des soumissions et de la passation du marché</w:t>
        </w:r>
        <w:r>
          <w:rPr>
            <w:noProof/>
            <w:webHidden/>
          </w:rPr>
          <w:tab/>
        </w:r>
        <w:r>
          <w:rPr>
            <w:noProof/>
            <w:webHidden/>
          </w:rPr>
          <w:fldChar w:fldCharType="begin"/>
        </w:r>
        <w:r>
          <w:rPr>
            <w:noProof/>
            <w:webHidden/>
          </w:rPr>
          <w:instrText xml:space="preserve"> PAGEREF _Toc217885951 \h </w:instrText>
        </w:r>
        <w:r>
          <w:rPr>
            <w:noProof/>
            <w:webHidden/>
          </w:rPr>
        </w:r>
        <w:r>
          <w:rPr>
            <w:noProof/>
            <w:webHidden/>
          </w:rPr>
          <w:fldChar w:fldCharType="separate"/>
        </w:r>
        <w:r>
          <w:rPr>
            <w:noProof/>
            <w:webHidden/>
          </w:rPr>
          <w:t>5</w:t>
        </w:r>
        <w:r>
          <w:rPr>
            <w:noProof/>
            <w:webHidden/>
          </w:rPr>
          <w:fldChar w:fldCharType="end"/>
        </w:r>
      </w:hyperlink>
    </w:p>
    <w:p w14:paraId="6AA3EC31" w14:textId="469E6039" w:rsidR="00C361C1" w:rsidRDefault="00C361C1">
      <w:pPr>
        <w:pStyle w:val="TM2"/>
        <w:rPr>
          <w:rFonts w:eastAsiaTheme="minorEastAsia" w:cstheme="minorBidi"/>
          <w:smallCaps w:val="0"/>
          <w:noProof/>
          <w:sz w:val="22"/>
          <w:szCs w:val="22"/>
        </w:rPr>
      </w:pPr>
      <w:hyperlink w:anchor="_Toc217885952" w:history="1">
        <w:r w:rsidRPr="008D754C">
          <w:rPr>
            <w:rStyle w:val="Lienhypertexte"/>
            <w:noProof/>
          </w:rPr>
          <w:t>2.5 – Sous-traitance</w:t>
        </w:r>
        <w:r>
          <w:rPr>
            <w:noProof/>
            <w:webHidden/>
          </w:rPr>
          <w:tab/>
        </w:r>
        <w:r>
          <w:rPr>
            <w:noProof/>
            <w:webHidden/>
          </w:rPr>
          <w:fldChar w:fldCharType="begin"/>
        </w:r>
        <w:r>
          <w:rPr>
            <w:noProof/>
            <w:webHidden/>
          </w:rPr>
          <w:instrText xml:space="preserve"> PAGEREF _Toc217885952 \h </w:instrText>
        </w:r>
        <w:r>
          <w:rPr>
            <w:noProof/>
            <w:webHidden/>
          </w:rPr>
        </w:r>
        <w:r>
          <w:rPr>
            <w:noProof/>
            <w:webHidden/>
          </w:rPr>
          <w:fldChar w:fldCharType="separate"/>
        </w:r>
        <w:r>
          <w:rPr>
            <w:noProof/>
            <w:webHidden/>
          </w:rPr>
          <w:t>5</w:t>
        </w:r>
        <w:r>
          <w:rPr>
            <w:noProof/>
            <w:webHidden/>
          </w:rPr>
          <w:fldChar w:fldCharType="end"/>
        </w:r>
      </w:hyperlink>
    </w:p>
    <w:p w14:paraId="2DA8F68F" w14:textId="74322A53" w:rsidR="00C361C1" w:rsidRDefault="00C361C1">
      <w:pPr>
        <w:pStyle w:val="TM2"/>
        <w:rPr>
          <w:rFonts w:eastAsiaTheme="minorEastAsia" w:cstheme="minorBidi"/>
          <w:smallCaps w:val="0"/>
          <w:noProof/>
          <w:sz w:val="22"/>
          <w:szCs w:val="22"/>
        </w:rPr>
      </w:pPr>
      <w:hyperlink w:anchor="_Toc217885953" w:history="1">
        <w:r w:rsidRPr="008D754C">
          <w:rPr>
            <w:rStyle w:val="Lienhypertexte"/>
            <w:noProof/>
          </w:rPr>
          <w:t>2.6 – Pièces financières</w:t>
        </w:r>
        <w:r>
          <w:rPr>
            <w:noProof/>
            <w:webHidden/>
          </w:rPr>
          <w:tab/>
        </w:r>
        <w:r>
          <w:rPr>
            <w:noProof/>
            <w:webHidden/>
          </w:rPr>
          <w:fldChar w:fldCharType="begin"/>
        </w:r>
        <w:r>
          <w:rPr>
            <w:noProof/>
            <w:webHidden/>
          </w:rPr>
          <w:instrText xml:space="preserve"> PAGEREF _Toc217885953 \h </w:instrText>
        </w:r>
        <w:r>
          <w:rPr>
            <w:noProof/>
            <w:webHidden/>
          </w:rPr>
        </w:r>
        <w:r>
          <w:rPr>
            <w:noProof/>
            <w:webHidden/>
          </w:rPr>
          <w:fldChar w:fldCharType="separate"/>
        </w:r>
        <w:r>
          <w:rPr>
            <w:noProof/>
            <w:webHidden/>
          </w:rPr>
          <w:t>5</w:t>
        </w:r>
        <w:r>
          <w:rPr>
            <w:noProof/>
            <w:webHidden/>
          </w:rPr>
          <w:fldChar w:fldCharType="end"/>
        </w:r>
      </w:hyperlink>
    </w:p>
    <w:p w14:paraId="46078EDC" w14:textId="480625B7" w:rsidR="00C361C1" w:rsidRDefault="00C361C1">
      <w:pPr>
        <w:pStyle w:val="TM2"/>
        <w:rPr>
          <w:rFonts w:eastAsiaTheme="minorEastAsia" w:cstheme="minorBidi"/>
          <w:smallCaps w:val="0"/>
          <w:noProof/>
          <w:sz w:val="22"/>
          <w:szCs w:val="22"/>
        </w:rPr>
      </w:pPr>
      <w:hyperlink w:anchor="_Toc217885954" w:history="1">
        <w:r w:rsidRPr="008D754C">
          <w:rPr>
            <w:rStyle w:val="Lienhypertexte"/>
            <w:noProof/>
          </w:rPr>
          <w:t>2.7 – Variantes</w:t>
        </w:r>
        <w:r>
          <w:rPr>
            <w:noProof/>
            <w:webHidden/>
          </w:rPr>
          <w:tab/>
        </w:r>
        <w:r>
          <w:rPr>
            <w:noProof/>
            <w:webHidden/>
          </w:rPr>
          <w:fldChar w:fldCharType="begin"/>
        </w:r>
        <w:r>
          <w:rPr>
            <w:noProof/>
            <w:webHidden/>
          </w:rPr>
          <w:instrText xml:space="preserve"> PAGEREF _Toc217885954 \h </w:instrText>
        </w:r>
        <w:r>
          <w:rPr>
            <w:noProof/>
            <w:webHidden/>
          </w:rPr>
        </w:r>
        <w:r>
          <w:rPr>
            <w:noProof/>
            <w:webHidden/>
          </w:rPr>
          <w:fldChar w:fldCharType="separate"/>
        </w:r>
        <w:r>
          <w:rPr>
            <w:noProof/>
            <w:webHidden/>
          </w:rPr>
          <w:t>5</w:t>
        </w:r>
        <w:r>
          <w:rPr>
            <w:noProof/>
            <w:webHidden/>
          </w:rPr>
          <w:fldChar w:fldCharType="end"/>
        </w:r>
      </w:hyperlink>
    </w:p>
    <w:p w14:paraId="2B006FA1" w14:textId="62E73EF0" w:rsidR="00C361C1" w:rsidRDefault="00C361C1">
      <w:pPr>
        <w:pStyle w:val="TM2"/>
        <w:rPr>
          <w:rFonts w:eastAsiaTheme="minorEastAsia" w:cstheme="minorBidi"/>
          <w:smallCaps w:val="0"/>
          <w:noProof/>
          <w:sz w:val="22"/>
          <w:szCs w:val="22"/>
        </w:rPr>
      </w:pPr>
      <w:hyperlink w:anchor="_Toc217885955" w:history="1">
        <w:r w:rsidRPr="008D754C">
          <w:rPr>
            <w:rStyle w:val="Lienhypertexte"/>
            <w:noProof/>
          </w:rPr>
          <w:t>2.8 – Options</w:t>
        </w:r>
        <w:r>
          <w:rPr>
            <w:noProof/>
            <w:webHidden/>
          </w:rPr>
          <w:tab/>
        </w:r>
        <w:r>
          <w:rPr>
            <w:noProof/>
            <w:webHidden/>
          </w:rPr>
          <w:fldChar w:fldCharType="begin"/>
        </w:r>
        <w:r>
          <w:rPr>
            <w:noProof/>
            <w:webHidden/>
          </w:rPr>
          <w:instrText xml:space="preserve"> PAGEREF _Toc217885955 \h </w:instrText>
        </w:r>
        <w:r>
          <w:rPr>
            <w:noProof/>
            <w:webHidden/>
          </w:rPr>
        </w:r>
        <w:r>
          <w:rPr>
            <w:noProof/>
            <w:webHidden/>
          </w:rPr>
          <w:fldChar w:fldCharType="separate"/>
        </w:r>
        <w:r>
          <w:rPr>
            <w:noProof/>
            <w:webHidden/>
          </w:rPr>
          <w:t>5</w:t>
        </w:r>
        <w:r>
          <w:rPr>
            <w:noProof/>
            <w:webHidden/>
          </w:rPr>
          <w:fldChar w:fldCharType="end"/>
        </w:r>
      </w:hyperlink>
    </w:p>
    <w:p w14:paraId="4AC747EF" w14:textId="75BF0106" w:rsidR="00C361C1" w:rsidRDefault="00C361C1">
      <w:pPr>
        <w:pStyle w:val="TM2"/>
        <w:rPr>
          <w:rFonts w:eastAsiaTheme="minorEastAsia" w:cstheme="minorBidi"/>
          <w:smallCaps w:val="0"/>
          <w:noProof/>
          <w:sz w:val="22"/>
          <w:szCs w:val="22"/>
        </w:rPr>
      </w:pPr>
      <w:hyperlink w:anchor="_Toc217885956" w:history="1">
        <w:r w:rsidRPr="008D754C">
          <w:rPr>
            <w:rStyle w:val="Lienhypertexte"/>
            <w:noProof/>
          </w:rPr>
          <w:t>2.9 – Confidentialité des documents remis par un soumissionnaire</w:t>
        </w:r>
        <w:r>
          <w:rPr>
            <w:noProof/>
            <w:webHidden/>
          </w:rPr>
          <w:tab/>
        </w:r>
        <w:r>
          <w:rPr>
            <w:noProof/>
            <w:webHidden/>
          </w:rPr>
          <w:fldChar w:fldCharType="begin"/>
        </w:r>
        <w:r>
          <w:rPr>
            <w:noProof/>
            <w:webHidden/>
          </w:rPr>
          <w:instrText xml:space="preserve"> PAGEREF _Toc217885956 \h </w:instrText>
        </w:r>
        <w:r>
          <w:rPr>
            <w:noProof/>
            <w:webHidden/>
          </w:rPr>
        </w:r>
        <w:r>
          <w:rPr>
            <w:noProof/>
            <w:webHidden/>
          </w:rPr>
          <w:fldChar w:fldCharType="separate"/>
        </w:r>
        <w:r>
          <w:rPr>
            <w:noProof/>
            <w:webHidden/>
          </w:rPr>
          <w:t>5</w:t>
        </w:r>
        <w:r>
          <w:rPr>
            <w:noProof/>
            <w:webHidden/>
          </w:rPr>
          <w:fldChar w:fldCharType="end"/>
        </w:r>
      </w:hyperlink>
    </w:p>
    <w:p w14:paraId="5A1F6A7F" w14:textId="1E7E8D4D" w:rsidR="00C361C1" w:rsidRDefault="00C361C1">
      <w:pPr>
        <w:pStyle w:val="TM2"/>
        <w:rPr>
          <w:rFonts w:eastAsiaTheme="minorEastAsia" w:cstheme="minorBidi"/>
          <w:smallCaps w:val="0"/>
          <w:noProof/>
          <w:sz w:val="22"/>
          <w:szCs w:val="22"/>
        </w:rPr>
      </w:pPr>
      <w:hyperlink w:anchor="_Toc217885957" w:history="1">
        <w:r w:rsidRPr="008D754C">
          <w:rPr>
            <w:rStyle w:val="Lienhypertexte"/>
            <w:noProof/>
          </w:rPr>
          <w:t>2.10 – Durée du marché et délai d'exécution</w:t>
        </w:r>
        <w:r>
          <w:rPr>
            <w:noProof/>
            <w:webHidden/>
          </w:rPr>
          <w:tab/>
        </w:r>
        <w:r>
          <w:rPr>
            <w:noProof/>
            <w:webHidden/>
          </w:rPr>
          <w:fldChar w:fldCharType="begin"/>
        </w:r>
        <w:r>
          <w:rPr>
            <w:noProof/>
            <w:webHidden/>
          </w:rPr>
          <w:instrText xml:space="preserve"> PAGEREF _Toc217885957 \h </w:instrText>
        </w:r>
        <w:r>
          <w:rPr>
            <w:noProof/>
            <w:webHidden/>
          </w:rPr>
        </w:r>
        <w:r>
          <w:rPr>
            <w:noProof/>
            <w:webHidden/>
          </w:rPr>
          <w:fldChar w:fldCharType="separate"/>
        </w:r>
        <w:r>
          <w:rPr>
            <w:noProof/>
            <w:webHidden/>
          </w:rPr>
          <w:t>5</w:t>
        </w:r>
        <w:r>
          <w:rPr>
            <w:noProof/>
            <w:webHidden/>
          </w:rPr>
          <w:fldChar w:fldCharType="end"/>
        </w:r>
      </w:hyperlink>
    </w:p>
    <w:p w14:paraId="02457FB4" w14:textId="1189EEC0" w:rsidR="00C361C1" w:rsidRDefault="00C361C1">
      <w:pPr>
        <w:pStyle w:val="TM2"/>
        <w:rPr>
          <w:rFonts w:eastAsiaTheme="minorEastAsia" w:cstheme="minorBidi"/>
          <w:smallCaps w:val="0"/>
          <w:noProof/>
          <w:sz w:val="22"/>
          <w:szCs w:val="22"/>
        </w:rPr>
      </w:pPr>
      <w:hyperlink w:anchor="_Toc217885958" w:history="1">
        <w:r w:rsidRPr="008D754C">
          <w:rPr>
            <w:rStyle w:val="Lienhypertexte"/>
            <w:noProof/>
          </w:rPr>
          <w:t>2.11 – Dossier de consultation des entreprises (DCE)</w:t>
        </w:r>
        <w:r>
          <w:rPr>
            <w:noProof/>
            <w:webHidden/>
          </w:rPr>
          <w:tab/>
        </w:r>
        <w:r>
          <w:rPr>
            <w:noProof/>
            <w:webHidden/>
          </w:rPr>
          <w:fldChar w:fldCharType="begin"/>
        </w:r>
        <w:r>
          <w:rPr>
            <w:noProof/>
            <w:webHidden/>
          </w:rPr>
          <w:instrText xml:space="preserve"> PAGEREF _Toc217885958 \h </w:instrText>
        </w:r>
        <w:r>
          <w:rPr>
            <w:noProof/>
            <w:webHidden/>
          </w:rPr>
        </w:r>
        <w:r>
          <w:rPr>
            <w:noProof/>
            <w:webHidden/>
          </w:rPr>
          <w:fldChar w:fldCharType="separate"/>
        </w:r>
        <w:r>
          <w:rPr>
            <w:noProof/>
            <w:webHidden/>
          </w:rPr>
          <w:t>6</w:t>
        </w:r>
        <w:r>
          <w:rPr>
            <w:noProof/>
            <w:webHidden/>
          </w:rPr>
          <w:fldChar w:fldCharType="end"/>
        </w:r>
      </w:hyperlink>
    </w:p>
    <w:p w14:paraId="3F40CFA4" w14:textId="4DF23013" w:rsidR="00C361C1" w:rsidRDefault="00C361C1">
      <w:pPr>
        <w:pStyle w:val="TM3"/>
        <w:tabs>
          <w:tab w:val="right" w:leader="dot" w:pos="9628"/>
        </w:tabs>
        <w:rPr>
          <w:rFonts w:eastAsiaTheme="minorEastAsia" w:cstheme="minorBidi"/>
          <w:i w:val="0"/>
          <w:iCs w:val="0"/>
          <w:noProof/>
          <w:sz w:val="22"/>
          <w:szCs w:val="22"/>
        </w:rPr>
      </w:pPr>
      <w:hyperlink w:anchor="_Toc217885959" w:history="1">
        <w:r w:rsidRPr="008D754C">
          <w:rPr>
            <w:rStyle w:val="Lienhypertexte"/>
            <w:noProof/>
          </w:rPr>
          <w:t>2.11.1 – Mise à disposition du DCE</w:t>
        </w:r>
        <w:r>
          <w:rPr>
            <w:noProof/>
            <w:webHidden/>
          </w:rPr>
          <w:tab/>
        </w:r>
        <w:r>
          <w:rPr>
            <w:noProof/>
            <w:webHidden/>
          </w:rPr>
          <w:fldChar w:fldCharType="begin"/>
        </w:r>
        <w:r>
          <w:rPr>
            <w:noProof/>
            <w:webHidden/>
          </w:rPr>
          <w:instrText xml:space="preserve"> PAGEREF _Toc217885959 \h </w:instrText>
        </w:r>
        <w:r>
          <w:rPr>
            <w:noProof/>
            <w:webHidden/>
          </w:rPr>
        </w:r>
        <w:r>
          <w:rPr>
            <w:noProof/>
            <w:webHidden/>
          </w:rPr>
          <w:fldChar w:fldCharType="separate"/>
        </w:r>
        <w:r>
          <w:rPr>
            <w:noProof/>
            <w:webHidden/>
          </w:rPr>
          <w:t>6</w:t>
        </w:r>
        <w:r>
          <w:rPr>
            <w:noProof/>
            <w:webHidden/>
          </w:rPr>
          <w:fldChar w:fldCharType="end"/>
        </w:r>
      </w:hyperlink>
    </w:p>
    <w:p w14:paraId="346AA9B6" w14:textId="4FF7E87A" w:rsidR="00C361C1" w:rsidRDefault="00C361C1">
      <w:pPr>
        <w:pStyle w:val="TM3"/>
        <w:tabs>
          <w:tab w:val="right" w:leader="dot" w:pos="9628"/>
        </w:tabs>
        <w:rPr>
          <w:rFonts w:eastAsiaTheme="minorEastAsia" w:cstheme="minorBidi"/>
          <w:i w:val="0"/>
          <w:iCs w:val="0"/>
          <w:noProof/>
          <w:sz w:val="22"/>
          <w:szCs w:val="22"/>
        </w:rPr>
      </w:pPr>
      <w:hyperlink w:anchor="_Toc217885960" w:history="1">
        <w:r w:rsidRPr="008D754C">
          <w:rPr>
            <w:rStyle w:val="Lienhypertexte"/>
            <w:noProof/>
          </w:rPr>
          <w:t>2.11.2 – Demandes de renseignements / observations / questions</w:t>
        </w:r>
        <w:r>
          <w:rPr>
            <w:noProof/>
            <w:webHidden/>
          </w:rPr>
          <w:tab/>
        </w:r>
        <w:r>
          <w:rPr>
            <w:noProof/>
            <w:webHidden/>
          </w:rPr>
          <w:fldChar w:fldCharType="begin"/>
        </w:r>
        <w:r>
          <w:rPr>
            <w:noProof/>
            <w:webHidden/>
          </w:rPr>
          <w:instrText xml:space="preserve"> PAGEREF _Toc217885960 \h </w:instrText>
        </w:r>
        <w:r>
          <w:rPr>
            <w:noProof/>
            <w:webHidden/>
          </w:rPr>
        </w:r>
        <w:r>
          <w:rPr>
            <w:noProof/>
            <w:webHidden/>
          </w:rPr>
          <w:fldChar w:fldCharType="separate"/>
        </w:r>
        <w:r>
          <w:rPr>
            <w:noProof/>
            <w:webHidden/>
          </w:rPr>
          <w:t>6</w:t>
        </w:r>
        <w:r>
          <w:rPr>
            <w:noProof/>
            <w:webHidden/>
          </w:rPr>
          <w:fldChar w:fldCharType="end"/>
        </w:r>
      </w:hyperlink>
    </w:p>
    <w:p w14:paraId="7AFD8182" w14:textId="208F2CD3" w:rsidR="00C361C1" w:rsidRDefault="00C361C1">
      <w:pPr>
        <w:pStyle w:val="TM3"/>
        <w:tabs>
          <w:tab w:val="right" w:leader="dot" w:pos="9628"/>
        </w:tabs>
        <w:rPr>
          <w:rFonts w:eastAsiaTheme="minorEastAsia" w:cstheme="minorBidi"/>
          <w:i w:val="0"/>
          <w:iCs w:val="0"/>
          <w:noProof/>
          <w:sz w:val="22"/>
          <w:szCs w:val="22"/>
        </w:rPr>
      </w:pPr>
      <w:hyperlink w:anchor="_Toc217885961" w:history="1">
        <w:r w:rsidRPr="008D754C">
          <w:rPr>
            <w:rStyle w:val="Lienhypertexte"/>
            <w:noProof/>
          </w:rPr>
          <w:t>2.11.3 – Intégrité du DCE</w:t>
        </w:r>
        <w:r>
          <w:rPr>
            <w:noProof/>
            <w:webHidden/>
          </w:rPr>
          <w:tab/>
        </w:r>
        <w:r>
          <w:rPr>
            <w:noProof/>
            <w:webHidden/>
          </w:rPr>
          <w:fldChar w:fldCharType="begin"/>
        </w:r>
        <w:r>
          <w:rPr>
            <w:noProof/>
            <w:webHidden/>
          </w:rPr>
          <w:instrText xml:space="preserve"> PAGEREF _Toc217885961 \h </w:instrText>
        </w:r>
        <w:r>
          <w:rPr>
            <w:noProof/>
            <w:webHidden/>
          </w:rPr>
        </w:r>
        <w:r>
          <w:rPr>
            <w:noProof/>
            <w:webHidden/>
          </w:rPr>
          <w:fldChar w:fldCharType="separate"/>
        </w:r>
        <w:r>
          <w:rPr>
            <w:noProof/>
            <w:webHidden/>
          </w:rPr>
          <w:t>6</w:t>
        </w:r>
        <w:r>
          <w:rPr>
            <w:noProof/>
            <w:webHidden/>
          </w:rPr>
          <w:fldChar w:fldCharType="end"/>
        </w:r>
      </w:hyperlink>
    </w:p>
    <w:p w14:paraId="6A5E429F" w14:textId="0F379CB3" w:rsidR="00C361C1" w:rsidRDefault="00C361C1">
      <w:pPr>
        <w:pStyle w:val="TM3"/>
        <w:tabs>
          <w:tab w:val="right" w:leader="dot" w:pos="9628"/>
        </w:tabs>
        <w:rPr>
          <w:rFonts w:eastAsiaTheme="minorEastAsia" w:cstheme="minorBidi"/>
          <w:i w:val="0"/>
          <w:iCs w:val="0"/>
          <w:noProof/>
          <w:sz w:val="22"/>
          <w:szCs w:val="22"/>
        </w:rPr>
      </w:pPr>
      <w:hyperlink w:anchor="_Toc217885962" w:history="1">
        <w:r w:rsidRPr="008D754C">
          <w:rPr>
            <w:rStyle w:val="Lienhypertexte"/>
            <w:noProof/>
          </w:rPr>
          <w:t>2.11.4 – Modifications mineures du DCE</w:t>
        </w:r>
        <w:r>
          <w:rPr>
            <w:noProof/>
            <w:webHidden/>
          </w:rPr>
          <w:tab/>
        </w:r>
        <w:r>
          <w:rPr>
            <w:noProof/>
            <w:webHidden/>
          </w:rPr>
          <w:fldChar w:fldCharType="begin"/>
        </w:r>
        <w:r>
          <w:rPr>
            <w:noProof/>
            <w:webHidden/>
          </w:rPr>
          <w:instrText xml:space="preserve"> PAGEREF _Toc217885962 \h </w:instrText>
        </w:r>
        <w:r>
          <w:rPr>
            <w:noProof/>
            <w:webHidden/>
          </w:rPr>
        </w:r>
        <w:r>
          <w:rPr>
            <w:noProof/>
            <w:webHidden/>
          </w:rPr>
          <w:fldChar w:fldCharType="separate"/>
        </w:r>
        <w:r>
          <w:rPr>
            <w:noProof/>
            <w:webHidden/>
          </w:rPr>
          <w:t>6</w:t>
        </w:r>
        <w:r>
          <w:rPr>
            <w:noProof/>
            <w:webHidden/>
          </w:rPr>
          <w:fldChar w:fldCharType="end"/>
        </w:r>
      </w:hyperlink>
    </w:p>
    <w:p w14:paraId="3D2ECB44" w14:textId="1E4D50DB" w:rsidR="00C361C1" w:rsidRDefault="00C361C1">
      <w:pPr>
        <w:pStyle w:val="TM3"/>
        <w:tabs>
          <w:tab w:val="right" w:leader="dot" w:pos="9628"/>
        </w:tabs>
        <w:rPr>
          <w:rFonts w:eastAsiaTheme="minorEastAsia" w:cstheme="minorBidi"/>
          <w:i w:val="0"/>
          <w:iCs w:val="0"/>
          <w:noProof/>
          <w:sz w:val="22"/>
          <w:szCs w:val="22"/>
        </w:rPr>
      </w:pPr>
      <w:hyperlink w:anchor="_Toc217885963" w:history="1">
        <w:r w:rsidRPr="008D754C">
          <w:rPr>
            <w:rStyle w:val="Lienhypertexte"/>
            <w:noProof/>
          </w:rPr>
          <w:t>2.11.5 – Échanges électroniques</w:t>
        </w:r>
        <w:r>
          <w:rPr>
            <w:noProof/>
            <w:webHidden/>
          </w:rPr>
          <w:tab/>
        </w:r>
        <w:r>
          <w:rPr>
            <w:noProof/>
            <w:webHidden/>
          </w:rPr>
          <w:fldChar w:fldCharType="begin"/>
        </w:r>
        <w:r>
          <w:rPr>
            <w:noProof/>
            <w:webHidden/>
          </w:rPr>
          <w:instrText xml:space="preserve"> PAGEREF _Toc217885963 \h </w:instrText>
        </w:r>
        <w:r>
          <w:rPr>
            <w:noProof/>
            <w:webHidden/>
          </w:rPr>
        </w:r>
        <w:r>
          <w:rPr>
            <w:noProof/>
            <w:webHidden/>
          </w:rPr>
          <w:fldChar w:fldCharType="separate"/>
        </w:r>
        <w:r>
          <w:rPr>
            <w:noProof/>
            <w:webHidden/>
          </w:rPr>
          <w:t>7</w:t>
        </w:r>
        <w:r>
          <w:rPr>
            <w:noProof/>
            <w:webHidden/>
          </w:rPr>
          <w:fldChar w:fldCharType="end"/>
        </w:r>
      </w:hyperlink>
    </w:p>
    <w:p w14:paraId="4738D30F" w14:textId="67DFABFA" w:rsidR="00C361C1" w:rsidRDefault="00C361C1">
      <w:pPr>
        <w:pStyle w:val="TM2"/>
        <w:rPr>
          <w:rFonts w:eastAsiaTheme="minorEastAsia" w:cstheme="minorBidi"/>
          <w:smallCaps w:val="0"/>
          <w:noProof/>
          <w:sz w:val="22"/>
          <w:szCs w:val="22"/>
        </w:rPr>
      </w:pPr>
      <w:hyperlink w:anchor="_Toc217885964" w:history="1">
        <w:r w:rsidRPr="008D754C">
          <w:rPr>
            <w:rStyle w:val="Lienhypertexte"/>
            <w:noProof/>
          </w:rPr>
          <w:t>2.12 – Présentation de l’opération – visite des lieux</w:t>
        </w:r>
        <w:r>
          <w:rPr>
            <w:noProof/>
            <w:webHidden/>
          </w:rPr>
          <w:tab/>
        </w:r>
        <w:r>
          <w:rPr>
            <w:noProof/>
            <w:webHidden/>
          </w:rPr>
          <w:fldChar w:fldCharType="begin"/>
        </w:r>
        <w:r>
          <w:rPr>
            <w:noProof/>
            <w:webHidden/>
          </w:rPr>
          <w:instrText xml:space="preserve"> PAGEREF _Toc217885964 \h </w:instrText>
        </w:r>
        <w:r>
          <w:rPr>
            <w:noProof/>
            <w:webHidden/>
          </w:rPr>
        </w:r>
        <w:r>
          <w:rPr>
            <w:noProof/>
            <w:webHidden/>
          </w:rPr>
          <w:fldChar w:fldCharType="separate"/>
        </w:r>
        <w:r>
          <w:rPr>
            <w:noProof/>
            <w:webHidden/>
          </w:rPr>
          <w:t>7</w:t>
        </w:r>
        <w:r>
          <w:rPr>
            <w:noProof/>
            <w:webHidden/>
          </w:rPr>
          <w:fldChar w:fldCharType="end"/>
        </w:r>
      </w:hyperlink>
    </w:p>
    <w:p w14:paraId="6A05BABE" w14:textId="307A93FB" w:rsidR="00C361C1" w:rsidRDefault="00C361C1">
      <w:pPr>
        <w:pStyle w:val="TM2"/>
        <w:rPr>
          <w:rFonts w:eastAsiaTheme="minorEastAsia" w:cstheme="minorBidi"/>
          <w:smallCaps w:val="0"/>
          <w:noProof/>
          <w:sz w:val="22"/>
          <w:szCs w:val="22"/>
        </w:rPr>
      </w:pPr>
      <w:hyperlink w:anchor="_Toc217885965" w:history="1">
        <w:r w:rsidRPr="008D754C">
          <w:rPr>
            <w:rStyle w:val="Lienhypertexte"/>
            <w:noProof/>
          </w:rPr>
          <w:t>2.13 – Délai d’engagement des soumissionnaires</w:t>
        </w:r>
        <w:r>
          <w:rPr>
            <w:noProof/>
            <w:webHidden/>
          </w:rPr>
          <w:tab/>
        </w:r>
        <w:r>
          <w:rPr>
            <w:noProof/>
            <w:webHidden/>
          </w:rPr>
          <w:fldChar w:fldCharType="begin"/>
        </w:r>
        <w:r>
          <w:rPr>
            <w:noProof/>
            <w:webHidden/>
          </w:rPr>
          <w:instrText xml:space="preserve"> PAGEREF _Toc217885965 \h </w:instrText>
        </w:r>
        <w:r>
          <w:rPr>
            <w:noProof/>
            <w:webHidden/>
          </w:rPr>
        </w:r>
        <w:r>
          <w:rPr>
            <w:noProof/>
            <w:webHidden/>
          </w:rPr>
          <w:fldChar w:fldCharType="separate"/>
        </w:r>
        <w:r>
          <w:rPr>
            <w:noProof/>
            <w:webHidden/>
          </w:rPr>
          <w:t>7</w:t>
        </w:r>
        <w:r>
          <w:rPr>
            <w:noProof/>
            <w:webHidden/>
          </w:rPr>
          <w:fldChar w:fldCharType="end"/>
        </w:r>
      </w:hyperlink>
    </w:p>
    <w:p w14:paraId="78D9F21F" w14:textId="6DB51688" w:rsidR="00C361C1" w:rsidRDefault="00C361C1">
      <w:pPr>
        <w:pStyle w:val="TM2"/>
        <w:rPr>
          <w:rFonts w:eastAsiaTheme="minorEastAsia" w:cstheme="minorBidi"/>
          <w:smallCaps w:val="0"/>
          <w:noProof/>
          <w:sz w:val="22"/>
          <w:szCs w:val="22"/>
        </w:rPr>
      </w:pPr>
      <w:hyperlink w:anchor="_Toc217885966" w:history="1">
        <w:r w:rsidRPr="008D754C">
          <w:rPr>
            <w:rStyle w:val="Lienhypertexte"/>
            <w:noProof/>
          </w:rPr>
          <w:t>2.14 – Suite à donner à la consultation</w:t>
        </w:r>
        <w:r>
          <w:rPr>
            <w:noProof/>
            <w:webHidden/>
          </w:rPr>
          <w:tab/>
        </w:r>
        <w:r>
          <w:rPr>
            <w:noProof/>
            <w:webHidden/>
          </w:rPr>
          <w:fldChar w:fldCharType="begin"/>
        </w:r>
        <w:r>
          <w:rPr>
            <w:noProof/>
            <w:webHidden/>
          </w:rPr>
          <w:instrText xml:space="preserve"> PAGEREF _Toc217885966 \h </w:instrText>
        </w:r>
        <w:r>
          <w:rPr>
            <w:noProof/>
            <w:webHidden/>
          </w:rPr>
        </w:r>
        <w:r>
          <w:rPr>
            <w:noProof/>
            <w:webHidden/>
          </w:rPr>
          <w:fldChar w:fldCharType="separate"/>
        </w:r>
        <w:r>
          <w:rPr>
            <w:noProof/>
            <w:webHidden/>
          </w:rPr>
          <w:t>7</w:t>
        </w:r>
        <w:r>
          <w:rPr>
            <w:noProof/>
            <w:webHidden/>
          </w:rPr>
          <w:fldChar w:fldCharType="end"/>
        </w:r>
      </w:hyperlink>
    </w:p>
    <w:p w14:paraId="5C2A8D11" w14:textId="4AFEC983" w:rsidR="00C361C1" w:rsidRDefault="00C361C1">
      <w:pPr>
        <w:pStyle w:val="TM1"/>
        <w:tabs>
          <w:tab w:val="right" w:leader="dot" w:pos="9628"/>
        </w:tabs>
        <w:rPr>
          <w:rFonts w:eastAsiaTheme="minorEastAsia" w:cstheme="minorBidi"/>
          <w:b w:val="0"/>
          <w:bCs w:val="0"/>
          <w:caps w:val="0"/>
          <w:noProof/>
          <w:sz w:val="22"/>
          <w:szCs w:val="22"/>
        </w:rPr>
      </w:pPr>
      <w:hyperlink w:anchor="_Toc217885967" w:history="1">
        <w:r w:rsidRPr="008D754C">
          <w:rPr>
            <w:rStyle w:val="Lienhypertexte"/>
            <w:noProof/>
          </w:rPr>
          <w:t>ARTICLE 3 – CONTENANCE ET PRÉSENTATION DES SOUMISSIONS</w:t>
        </w:r>
        <w:r>
          <w:rPr>
            <w:noProof/>
            <w:webHidden/>
          </w:rPr>
          <w:tab/>
        </w:r>
        <w:r>
          <w:rPr>
            <w:noProof/>
            <w:webHidden/>
          </w:rPr>
          <w:fldChar w:fldCharType="begin"/>
        </w:r>
        <w:r>
          <w:rPr>
            <w:noProof/>
            <w:webHidden/>
          </w:rPr>
          <w:instrText xml:space="preserve"> PAGEREF _Toc217885967 \h </w:instrText>
        </w:r>
        <w:r>
          <w:rPr>
            <w:noProof/>
            <w:webHidden/>
          </w:rPr>
        </w:r>
        <w:r>
          <w:rPr>
            <w:noProof/>
            <w:webHidden/>
          </w:rPr>
          <w:fldChar w:fldCharType="separate"/>
        </w:r>
        <w:r>
          <w:rPr>
            <w:noProof/>
            <w:webHidden/>
          </w:rPr>
          <w:t>7</w:t>
        </w:r>
        <w:r>
          <w:rPr>
            <w:noProof/>
            <w:webHidden/>
          </w:rPr>
          <w:fldChar w:fldCharType="end"/>
        </w:r>
      </w:hyperlink>
    </w:p>
    <w:p w14:paraId="67729E1D" w14:textId="06E34ED4" w:rsidR="00C361C1" w:rsidRDefault="00C361C1">
      <w:pPr>
        <w:pStyle w:val="TM2"/>
        <w:rPr>
          <w:rFonts w:eastAsiaTheme="minorEastAsia" w:cstheme="minorBidi"/>
          <w:smallCaps w:val="0"/>
          <w:noProof/>
          <w:sz w:val="22"/>
          <w:szCs w:val="22"/>
        </w:rPr>
      </w:pPr>
      <w:hyperlink w:anchor="_Toc217885968" w:history="1">
        <w:r w:rsidRPr="008D754C">
          <w:rPr>
            <w:rStyle w:val="Lienhypertexte"/>
            <w:noProof/>
          </w:rPr>
          <w:t>3.1 – Soumission</w:t>
        </w:r>
        <w:r>
          <w:rPr>
            <w:noProof/>
            <w:webHidden/>
          </w:rPr>
          <w:tab/>
        </w:r>
        <w:r>
          <w:rPr>
            <w:noProof/>
            <w:webHidden/>
          </w:rPr>
          <w:fldChar w:fldCharType="begin"/>
        </w:r>
        <w:r>
          <w:rPr>
            <w:noProof/>
            <w:webHidden/>
          </w:rPr>
          <w:instrText xml:space="preserve"> PAGEREF _Toc217885968 \h </w:instrText>
        </w:r>
        <w:r>
          <w:rPr>
            <w:noProof/>
            <w:webHidden/>
          </w:rPr>
        </w:r>
        <w:r>
          <w:rPr>
            <w:noProof/>
            <w:webHidden/>
          </w:rPr>
          <w:fldChar w:fldCharType="separate"/>
        </w:r>
        <w:r>
          <w:rPr>
            <w:noProof/>
            <w:webHidden/>
          </w:rPr>
          <w:t>7</w:t>
        </w:r>
        <w:r>
          <w:rPr>
            <w:noProof/>
            <w:webHidden/>
          </w:rPr>
          <w:fldChar w:fldCharType="end"/>
        </w:r>
      </w:hyperlink>
    </w:p>
    <w:p w14:paraId="3328AFAE" w14:textId="7C11F32E" w:rsidR="00C361C1" w:rsidRDefault="00C361C1">
      <w:pPr>
        <w:pStyle w:val="TM2"/>
        <w:rPr>
          <w:rFonts w:eastAsiaTheme="minorEastAsia" w:cstheme="minorBidi"/>
          <w:smallCaps w:val="0"/>
          <w:noProof/>
          <w:sz w:val="22"/>
          <w:szCs w:val="22"/>
        </w:rPr>
      </w:pPr>
      <w:hyperlink w:anchor="_Toc217885969" w:history="1">
        <w:r w:rsidRPr="008D754C">
          <w:rPr>
            <w:rStyle w:val="Lienhypertexte"/>
            <w:noProof/>
          </w:rPr>
          <w:t>3.2 – Dossier de candidature</w:t>
        </w:r>
        <w:r>
          <w:rPr>
            <w:noProof/>
            <w:webHidden/>
          </w:rPr>
          <w:tab/>
        </w:r>
        <w:r>
          <w:rPr>
            <w:noProof/>
            <w:webHidden/>
          </w:rPr>
          <w:fldChar w:fldCharType="begin"/>
        </w:r>
        <w:r>
          <w:rPr>
            <w:noProof/>
            <w:webHidden/>
          </w:rPr>
          <w:instrText xml:space="preserve"> PAGEREF _Toc217885969 \h </w:instrText>
        </w:r>
        <w:r>
          <w:rPr>
            <w:noProof/>
            <w:webHidden/>
          </w:rPr>
        </w:r>
        <w:r>
          <w:rPr>
            <w:noProof/>
            <w:webHidden/>
          </w:rPr>
          <w:fldChar w:fldCharType="separate"/>
        </w:r>
        <w:r>
          <w:rPr>
            <w:noProof/>
            <w:webHidden/>
          </w:rPr>
          <w:t>7</w:t>
        </w:r>
        <w:r>
          <w:rPr>
            <w:noProof/>
            <w:webHidden/>
          </w:rPr>
          <w:fldChar w:fldCharType="end"/>
        </w:r>
      </w:hyperlink>
    </w:p>
    <w:p w14:paraId="3AE86454" w14:textId="6207D799" w:rsidR="00C361C1" w:rsidRDefault="00C361C1">
      <w:pPr>
        <w:pStyle w:val="TM2"/>
        <w:rPr>
          <w:rFonts w:eastAsiaTheme="minorEastAsia" w:cstheme="minorBidi"/>
          <w:smallCaps w:val="0"/>
          <w:noProof/>
          <w:sz w:val="22"/>
          <w:szCs w:val="22"/>
        </w:rPr>
      </w:pPr>
      <w:hyperlink w:anchor="_Toc217885970" w:history="1">
        <w:r w:rsidRPr="008D754C">
          <w:rPr>
            <w:rStyle w:val="Lienhypertexte"/>
            <w:noProof/>
          </w:rPr>
          <w:t>3.3 – Projet de marché</w:t>
        </w:r>
        <w:r>
          <w:rPr>
            <w:noProof/>
            <w:webHidden/>
          </w:rPr>
          <w:tab/>
        </w:r>
        <w:r>
          <w:rPr>
            <w:noProof/>
            <w:webHidden/>
          </w:rPr>
          <w:fldChar w:fldCharType="begin"/>
        </w:r>
        <w:r>
          <w:rPr>
            <w:noProof/>
            <w:webHidden/>
          </w:rPr>
          <w:instrText xml:space="preserve"> PAGEREF _Toc217885970 \h </w:instrText>
        </w:r>
        <w:r>
          <w:rPr>
            <w:noProof/>
            <w:webHidden/>
          </w:rPr>
        </w:r>
        <w:r>
          <w:rPr>
            <w:noProof/>
            <w:webHidden/>
          </w:rPr>
          <w:fldChar w:fldCharType="separate"/>
        </w:r>
        <w:r>
          <w:rPr>
            <w:noProof/>
            <w:webHidden/>
          </w:rPr>
          <w:t>9</w:t>
        </w:r>
        <w:r>
          <w:rPr>
            <w:noProof/>
            <w:webHidden/>
          </w:rPr>
          <w:fldChar w:fldCharType="end"/>
        </w:r>
      </w:hyperlink>
    </w:p>
    <w:p w14:paraId="005DB440" w14:textId="2E253472" w:rsidR="00C361C1" w:rsidRDefault="00C361C1">
      <w:pPr>
        <w:pStyle w:val="TM2"/>
        <w:rPr>
          <w:rFonts w:eastAsiaTheme="minorEastAsia" w:cstheme="minorBidi"/>
          <w:smallCaps w:val="0"/>
          <w:noProof/>
          <w:sz w:val="22"/>
          <w:szCs w:val="22"/>
        </w:rPr>
      </w:pPr>
      <w:hyperlink w:anchor="_Toc217885971" w:history="1">
        <w:r w:rsidRPr="008D754C">
          <w:rPr>
            <w:rStyle w:val="Lienhypertexte"/>
            <w:noProof/>
          </w:rPr>
          <w:t>3.4 – Indépendance des offres</w:t>
        </w:r>
        <w:r>
          <w:rPr>
            <w:noProof/>
            <w:webHidden/>
          </w:rPr>
          <w:tab/>
        </w:r>
        <w:r>
          <w:rPr>
            <w:noProof/>
            <w:webHidden/>
          </w:rPr>
          <w:fldChar w:fldCharType="begin"/>
        </w:r>
        <w:r>
          <w:rPr>
            <w:noProof/>
            <w:webHidden/>
          </w:rPr>
          <w:instrText xml:space="preserve"> PAGEREF _Toc217885971 \h </w:instrText>
        </w:r>
        <w:r>
          <w:rPr>
            <w:noProof/>
            <w:webHidden/>
          </w:rPr>
        </w:r>
        <w:r>
          <w:rPr>
            <w:noProof/>
            <w:webHidden/>
          </w:rPr>
          <w:fldChar w:fldCharType="separate"/>
        </w:r>
        <w:r>
          <w:rPr>
            <w:noProof/>
            <w:webHidden/>
          </w:rPr>
          <w:t>9</w:t>
        </w:r>
        <w:r>
          <w:rPr>
            <w:noProof/>
            <w:webHidden/>
          </w:rPr>
          <w:fldChar w:fldCharType="end"/>
        </w:r>
      </w:hyperlink>
    </w:p>
    <w:p w14:paraId="25D8A48A" w14:textId="66784A40" w:rsidR="00C361C1" w:rsidRDefault="00C361C1">
      <w:pPr>
        <w:pStyle w:val="TM1"/>
        <w:tabs>
          <w:tab w:val="right" w:leader="dot" w:pos="9628"/>
        </w:tabs>
        <w:rPr>
          <w:rFonts w:eastAsiaTheme="minorEastAsia" w:cstheme="minorBidi"/>
          <w:b w:val="0"/>
          <w:bCs w:val="0"/>
          <w:caps w:val="0"/>
          <w:noProof/>
          <w:sz w:val="22"/>
          <w:szCs w:val="22"/>
        </w:rPr>
      </w:pPr>
      <w:hyperlink w:anchor="_Toc217885972" w:history="1">
        <w:r w:rsidRPr="008D754C">
          <w:rPr>
            <w:rStyle w:val="Lienhypertexte"/>
            <w:noProof/>
          </w:rPr>
          <w:t>ARTICLE 4 – CONDITIONS DE REMISE DES OFFRES</w:t>
        </w:r>
        <w:r>
          <w:rPr>
            <w:noProof/>
            <w:webHidden/>
          </w:rPr>
          <w:tab/>
        </w:r>
        <w:r>
          <w:rPr>
            <w:noProof/>
            <w:webHidden/>
          </w:rPr>
          <w:fldChar w:fldCharType="begin"/>
        </w:r>
        <w:r>
          <w:rPr>
            <w:noProof/>
            <w:webHidden/>
          </w:rPr>
          <w:instrText xml:space="preserve"> PAGEREF _Toc217885972 \h </w:instrText>
        </w:r>
        <w:r>
          <w:rPr>
            <w:noProof/>
            <w:webHidden/>
          </w:rPr>
        </w:r>
        <w:r>
          <w:rPr>
            <w:noProof/>
            <w:webHidden/>
          </w:rPr>
          <w:fldChar w:fldCharType="separate"/>
        </w:r>
        <w:r>
          <w:rPr>
            <w:noProof/>
            <w:webHidden/>
          </w:rPr>
          <w:t>10</w:t>
        </w:r>
        <w:r>
          <w:rPr>
            <w:noProof/>
            <w:webHidden/>
          </w:rPr>
          <w:fldChar w:fldCharType="end"/>
        </w:r>
      </w:hyperlink>
    </w:p>
    <w:p w14:paraId="032CF8D6" w14:textId="4AA6D4E2" w:rsidR="00C361C1" w:rsidRDefault="00C361C1">
      <w:pPr>
        <w:pStyle w:val="TM2"/>
        <w:rPr>
          <w:rFonts w:eastAsiaTheme="minorEastAsia" w:cstheme="minorBidi"/>
          <w:smallCaps w:val="0"/>
          <w:noProof/>
          <w:sz w:val="22"/>
          <w:szCs w:val="22"/>
        </w:rPr>
      </w:pPr>
      <w:hyperlink w:anchor="_Toc217885973" w:history="1">
        <w:r w:rsidRPr="008D754C">
          <w:rPr>
            <w:rStyle w:val="Lienhypertexte"/>
            <w:noProof/>
          </w:rPr>
          <w:t>4.1 – Remise des offres sous format électronique</w:t>
        </w:r>
        <w:r>
          <w:rPr>
            <w:noProof/>
            <w:webHidden/>
          </w:rPr>
          <w:tab/>
        </w:r>
        <w:r>
          <w:rPr>
            <w:noProof/>
            <w:webHidden/>
          </w:rPr>
          <w:fldChar w:fldCharType="begin"/>
        </w:r>
        <w:r>
          <w:rPr>
            <w:noProof/>
            <w:webHidden/>
          </w:rPr>
          <w:instrText xml:space="preserve"> PAGEREF _Toc217885973 \h </w:instrText>
        </w:r>
        <w:r>
          <w:rPr>
            <w:noProof/>
            <w:webHidden/>
          </w:rPr>
        </w:r>
        <w:r>
          <w:rPr>
            <w:noProof/>
            <w:webHidden/>
          </w:rPr>
          <w:fldChar w:fldCharType="separate"/>
        </w:r>
        <w:r>
          <w:rPr>
            <w:noProof/>
            <w:webHidden/>
          </w:rPr>
          <w:t>10</w:t>
        </w:r>
        <w:r>
          <w:rPr>
            <w:noProof/>
            <w:webHidden/>
          </w:rPr>
          <w:fldChar w:fldCharType="end"/>
        </w:r>
      </w:hyperlink>
    </w:p>
    <w:p w14:paraId="6F52DC2B" w14:textId="1E3A062D" w:rsidR="00C361C1" w:rsidRDefault="00C361C1">
      <w:pPr>
        <w:pStyle w:val="TM3"/>
        <w:tabs>
          <w:tab w:val="right" w:leader="dot" w:pos="9628"/>
        </w:tabs>
        <w:rPr>
          <w:rFonts w:eastAsiaTheme="minorEastAsia" w:cstheme="minorBidi"/>
          <w:i w:val="0"/>
          <w:iCs w:val="0"/>
          <w:noProof/>
          <w:sz w:val="22"/>
          <w:szCs w:val="22"/>
        </w:rPr>
      </w:pPr>
      <w:hyperlink w:anchor="_Toc217885974" w:history="1">
        <w:r w:rsidRPr="008D754C">
          <w:rPr>
            <w:rStyle w:val="Lienhypertexte"/>
            <w:noProof/>
          </w:rPr>
          <w:t>4.1.1 – Dépôt électronique des plis</w:t>
        </w:r>
        <w:r>
          <w:rPr>
            <w:noProof/>
            <w:webHidden/>
          </w:rPr>
          <w:tab/>
        </w:r>
        <w:r>
          <w:rPr>
            <w:noProof/>
            <w:webHidden/>
          </w:rPr>
          <w:fldChar w:fldCharType="begin"/>
        </w:r>
        <w:r>
          <w:rPr>
            <w:noProof/>
            <w:webHidden/>
          </w:rPr>
          <w:instrText xml:space="preserve"> PAGEREF _Toc217885974 \h </w:instrText>
        </w:r>
        <w:r>
          <w:rPr>
            <w:noProof/>
            <w:webHidden/>
          </w:rPr>
        </w:r>
        <w:r>
          <w:rPr>
            <w:noProof/>
            <w:webHidden/>
          </w:rPr>
          <w:fldChar w:fldCharType="separate"/>
        </w:r>
        <w:r>
          <w:rPr>
            <w:noProof/>
            <w:webHidden/>
          </w:rPr>
          <w:t>10</w:t>
        </w:r>
        <w:r>
          <w:rPr>
            <w:noProof/>
            <w:webHidden/>
          </w:rPr>
          <w:fldChar w:fldCharType="end"/>
        </w:r>
      </w:hyperlink>
    </w:p>
    <w:p w14:paraId="58D540D4" w14:textId="336552B8" w:rsidR="00C361C1" w:rsidRDefault="00C361C1">
      <w:pPr>
        <w:pStyle w:val="TM3"/>
        <w:tabs>
          <w:tab w:val="right" w:leader="dot" w:pos="9628"/>
        </w:tabs>
        <w:rPr>
          <w:rFonts w:eastAsiaTheme="minorEastAsia" w:cstheme="minorBidi"/>
          <w:i w:val="0"/>
          <w:iCs w:val="0"/>
          <w:noProof/>
          <w:sz w:val="22"/>
          <w:szCs w:val="22"/>
        </w:rPr>
      </w:pPr>
      <w:hyperlink w:anchor="_Toc217885975" w:history="1">
        <w:r w:rsidRPr="008D754C">
          <w:rPr>
            <w:rStyle w:val="Lienhypertexte"/>
            <w:noProof/>
          </w:rPr>
          <w:t>4.1.2 – Absence d’obligation de signature électronique des documents</w:t>
        </w:r>
        <w:r>
          <w:rPr>
            <w:noProof/>
            <w:webHidden/>
          </w:rPr>
          <w:tab/>
        </w:r>
        <w:r>
          <w:rPr>
            <w:noProof/>
            <w:webHidden/>
          </w:rPr>
          <w:fldChar w:fldCharType="begin"/>
        </w:r>
        <w:r>
          <w:rPr>
            <w:noProof/>
            <w:webHidden/>
          </w:rPr>
          <w:instrText xml:space="preserve"> PAGEREF _Toc217885975 \h </w:instrText>
        </w:r>
        <w:r>
          <w:rPr>
            <w:noProof/>
            <w:webHidden/>
          </w:rPr>
        </w:r>
        <w:r>
          <w:rPr>
            <w:noProof/>
            <w:webHidden/>
          </w:rPr>
          <w:fldChar w:fldCharType="separate"/>
        </w:r>
        <w:r>
          <w:rPr>
            <w:noProof/>
            <w:webHidden/>
          </w:rPr>
          <w:t>10</w:t>
        </w:r>
        <w:r>
          <w:rPr>
            <w:noProof/>
            <w:webHidden/>
          </w:rPr>
          <w:fldChar w:fldCharType="end"/>
        </w:r>
      </w:hyperlink>
    </w:p>
    <w:p w14:paraId="0824E274" w14:textId="49070E8E" w:rsidR="00C361C1" w:rsidRDefault="00C361C1">
      <w:pPr>
        <w:pStyle w:val="TM3"/>
        <w:tabs>
          <w:tab w:val="right" w:leader="dot" w:pos="9628"/>
        </w:tabs>
        <w:rPr>
          <w:rFonts w:eastAsiaTheme="minorEastAsia" w:cstheme="minorBidi"/>
          <w:i w:val="0"/>
          <w:iCs w:val="0"/>
          <w:noProof/>
          <w:sz w:val="22"/>
          <w:szCs w:val="22"/>
        </w:rPr>
      </w:pPr>
      <w:hyperlink w:anchor="_Toc217885976" w:history="1">
        <w:r w:rsidRPr="008D754C">
          <w:rPr>
            <w:rStyle w:val="Lienhypertexte"/>
            <w:noProof/>
          </w:rPr>
          <w:t>4.1.3 – Format des offres – Antivirus</w:t>
        </w:r>
        <w:r>
          <w:rPr>
            <w:noProof/>
            <w:webHidden/>
          </w:rPr>
          <w:tab/>
        </w:r>
        <w:r>
          <w:rPr>
            <w:noProof/>
            <w:webHidden/>
          </w:rPr>
          <w:fldChar w:fldCharType="begin"/>
        </w:r>
        <w:r>
          <w:rPr>
            <w:noProof/>
            <w:webHidden/>
          </w:rPr>
          <w:instrText xml:space="preserve"> PAGEREF _Toc217885976 \h </w:instrText>
        </w:r>
        <w:r>
          <w:rPr>
            <w:noProof/>
            <w:webHidden/>
          </w:rPr>
        </w:r>
        <w:r>
          <w:rPr>
            <w:noProof/>
            <w:webHidden/>
          </w:rPr>
          <w:fldChar w:fldCharType="separate"/>
        </w:r>
        <w:r>
          <w:rPr>
            <w:noProof/>
            <w:webHidden/>
          </w:rPr>
          <w:t>10</w:t>
        </w:r>
        <w:r>
          <w:rPr>
            <w:noProof/>
            <w:webHidden/>
          </w:rPr>
          <w:fldChar w:fldCharType="end"/>
        </w:r>
      </w:hyperlink>
    </w:p>
    <w:p w14:paraId="0A104307" w14:textId="2DAE6631" w:rsidR="00C361C1" w:rsidRDefault="00C361C1">
      <w:pPr>
        <w:pStyle w:val="TM3"/>
        <w:tabs>
          <w:tab w:val="right" w:leader="dot" w:pos="9628"/>
        </w:tabs>
        <w:rPr>
          <w:rFonts w:eastAsiaTheme="minorEastAsia" w:cstheme="minorBidi"/>
          <w:i w:val="0"/>
          <w:iCs w:val="0"/>
          <w:noProof/>
          <w:sz w:val="22"/>
          <w:szCs w:val="22"/>
        </w:rPr>
      </w:pPr>
      <w:hyperlink w:anchor="_Toc217885977" w:history="1">
        <w:r w:rsidRPr="008D754C">
          <w:rPr>
            <w:rStyle w:val="Lienhypertexte"/>
            <w:noProof/>
          </w:rPr>
          <w:t>4.1.4 – Rematérialisation des offres</w:t>
        </w:r>
        <w:r>
          <w:rPr>
            <w:noProof/>
            <w:webHidden/>
          </w:rPr>
          <w:tab/>
        </w:r>
        <w:r>
          <w:rPr>
            <w:noProof/>
            <w:webHidden/>
          </w:rPr>
          <w:fldChar w:fldCharType="begin"/>
        </w:r>
        <w:r>
          <w:rPr>
            <w:noProof/>
            <w:webHidden/>
          </w:rPr>
          <w:instrText xml:space="preserve"> PAGEREF _Toc217885977 \h </w:instrText>
        </w:r>
        <w:r>
          <w:rPr>
            <w:noProof/>
            <w:webHidden/>
          </w:rPr>
        </w:r>
        <w:r>
          <w:rPr>
            <w:noProof/>
            <w:webHidden/>
          </w:rPr>
          <w:fldChar w:fldCharType="separate"/>
        </w:r>
        <w:r>
          <w:rPr>
            <w:noProof/>
            <w:webHidden/>
          </w:rPr>
          <w:t>10</w:t>
        </w:r>
        <w:r>
          <w:rPr>
            <w:noProof/>
            <w:webHidden/>
          </w:rPr>
          <w:fldChar w:fldCharType="end"/>
        </w:r>
      </w:hyperlink>
    </w:p>
    <w:p w14:paraId="2CE81094" w14:textId="3DBDEDD5" w:rsidR="00C361C1" w:rsidRDefault="00C361C1">
      <w:pPr>
        <w:pStyle w:val="TM1"/>
        <w:tabs>
          <w:tab w:val="right" w:leader="dot" w:pos="9628"/>
        </w:tabs>
        <w:rPr>
          <w:rFonts w:eastAsiaTheme="minorEastAsia" w:cstheme="minorBidi"/>
          <w:b w:val="0"/>
          <w:bCs w:val="0"/>
          <w:caps w:val="0"/>
          <w:noProof/>
          <w:sz w:val="22"/>
          <w:szCs w:val="22"/>
        </w:rPr>
      </w:pPr>
      <w:hyperlink w:anchor="_Toc217885978" w:history="1">
        <w:r w:rsidRPr="008D754C">
          <w:rPr>
            <w:rStyle w:val="Lienhypertexte"/>
            <w:noProof/>
          </w:rPr>
          <w:t>ARTICLE 5 – AGRÉMENT DES CANDIDATURES, RÉGULARISATION ET JUGEMENT DES OFFRES</w:t>
        </w:r>
        <w:r>
          <w:rPr>
            <w:noProof/>
            <w:webHidden/>
          </w:rPr>
          <w:tab/>
        </w:r>
        <w:r>
          <w:rPr>
            <w:noProof/>
            <w:webHidden/>
          </w:rPr>
          <w:fldChar w:fldCharType="begin"/>
        </w:r>
        <w:r>
          <w:rPr>
            <w:noProof/>
            <w:webHidden/>
          </w:rPr>
          <w:instrText xml:space="preserve"> PAGEREF _Toc217885978 \h </w:instrText>
        </w:r>
        <w:r>
          <w:rPr>
            <w:noProof/>
            <w:webHidden/>
          </w:rPr>
        </w:r>
        <w:r>
          <w:rPr>
            <w:noProof/>
            <w:webHidden/>
          </w:rPr>
          <w:fldChar w:fldCharType="separate"/>
        </w:r>
        <w:r>
          <w:rPr>
            <w:noProof/>
            <w:webHidden/>
          </w:rPr>
          <w:t>11</w:t>
        </w:r>
        <w:r>
          <w:rPr>
            <w:noProof/>
            <w:webHidden/>
          </w:rPr>
          <w:fldChar w:fldCharType="end"/>
        </w:r>
      </w:hyperlink>
    </w:p>
    <w:p w14:paraId="5DD0B79C" w14:textId="3E62BCCE" w:rsidR="00C361C1" w:rsidRDefault="00C361C1">
      <w:pPr>
        <w:pStyle w:val="TM2"/>
        <w:rPr>
          <w:rFonts w:eastAsiaTheme="minorEastAsia" w:cstheme="minorBidi"/>
          <w:smallCaps w:val="0"/>
          <w:noProof/>
          <w:sz w:val="22"/>
          <w:szCs w:val="22"/>
        </w:rPr>
      </w:pPr>
      <w:hyperlink w:anchor="_Toc217885979" w:history="1">
        <w:r w:rsidRPr="008D754C">
          <w:rPr>
            <w:rStyle w:val="Lienhypertexte"/>
            <w:noProof/>
          </w:rPr>
          <w:t>5.1 – Critères d’agrément des candidatures</w:t>
        </w:r>
        <w:r>
          <w:rPr>
            <w:noProof/>
            <w:webHidden/>
          </w:rPr>
          <w:tab/>
        </w:r>
        <w:r>
          <w:rPr>
            <w:noProof/>
            <w:webHidden/>
          </w:rPr>
          <w:fldChar w:fldCharType="begin"/>
        </w:r>
        <w:r>
          <w:rPr>
            <w:noProof/>
            <w:webHidden/>
          </w:rPr>
          <w:instrText xml:space="preserve"> PAGEREF _Toc217885979 \h </w:instrText>
        </w:r>
        <w:r>
          <w:rPr>
            <w:noProof/>
            <w:webHidden/>
          </w:rPr>
        </w:r>
        <w:r>
          <w:rPr>
            <w:noProof/>
            <w:webHidden/>
          </w:rPr>
          <w:fldChar w:fldCharType="separate"/>
        </w:r>
        <w:r>
          <w:rPr>
            <w:noProof/>
            <w:webHidden/>
          </w:rPr>
          <w:t>11</w:t>
        </w:r>
        <w:r>
          <w:rPr>
            <w:noProof/>
            <w:webHidden/>
          </w:rPr>
          <w:fldChar w:fldCharType="end"/>
        </w:r>
      </w:hyperlink>
    </w:p>
    <w:p w14:paraId="2B20BE34" w14:textId="70F4547E" w:rsidR="00C361C1" w:rsidRDefault="00C361C1">
      <w:pPr>
        <w:pStyle w:val="TM3"/>
        <w:tabs>
          <w:tab w:val="right" w:leader="dot" w:pos="9628"/>
        </w:tabs>
        <w:rPr>
          <w:rFonts w:eastAsiaTheme="minorEastAsia" w:cstheme="minorBidi"/>
          <w:i w:val="0"/>
          <w:iCs w:val="0"/>
          <w:noProof/>
          <w:sz w:val="22"/>
          <w:szCs w:val="22"/>
        </w:rPr>
      </w:pPr>
      <w:hyperlink w:anchor="_Toc217885980" w:history="1">
        <w:r w:rsidRPr="008D754C">
          <w:rPr>
            <w:rStyle w:val="Lienhypertexte"/>
            <w:noProof/>
          </w:rPr>
          <w:t>5.1.1 – Justification des capacités</w:t>
        </w:r>
        <w:r>
          <w:rPr>
            <w:noProof/>
            <w:webHidden/>
          </w:rPr>
          <w:tab/>
        </w:r>
        <w:r>
          <w:rPr>
            <w:noProof/>
            <w:webHidden/>
          </w:rPr>
          <w:fldChar w:fldCharType="begin"/>
        </w:r>
        <w:r>
          <w:rPr>
            <w:noProof/>
            <w:webHidden/>
          </w:rPr>
          <w:instrText xml:space="preserve"> PAGEREF _Toc217885980 \h </w:instrText>
        </w:r>
        <w:r>
          <w:rPr>
            <w:noProof/>
            <w:webHidden/>
          </w:rPr>
        </w:r>
        <w:r>
          <w:rPr>
            <w:noProof/>
            <w:webHidden/>
          </w:rPr>
          <w:fldChar w:fldCharType="separate"/>
        </w:r>
        <w:r>
          <w:rPr>
            <w:noProof/>
            <w:webHidden/>
          </w:rPr>
          <w:t>11</w:t>
        </w:r>
        <w:r>
          <w:rPr>
            <w:noProof/>
            <w:webHidden/>
          </w:rPr>
          <w:fldChar w:fldCharType="end"/>
        </w:r>
      </w:hyperlink>
    </w:p>
    <w:p w14:paraId="222DA543" w14:textId="4419F540" w:rsidR="00C361C1" w:rsidRDefault="00C361C1">
      <w:pPr>
        <w:pStyle w:val="TM3"/>
        <w:tabs>
          <w:tab w:val="right" w:leader="dot" w:pos="9628"/>
        </w:tabs>
        <w:rPr>
          <w:rFonts w:eastAsiaTheme="minorEastAsia" w:cstheme="minorBidi"/>
          <w:i w:val="0"/>
          <w:iCs w:val="0"/>
          <w:noProof/>
          <w:sz w:val="22"/>
          <w:szCs w:val="22"/>
        </w:rPr>
      </w:pPr>
      <w:hyperlink w:anchor="_Toc217885981" w:history="1">
        <w:r w:rsidRPr="008D754C">
          <w:rPr>
            <w:rStyle w:val="Lienhypertexte"/>
            <w:noProof/>
          </w:rPr>
          <w:t>5.1.2 – Capacité minimale</w:t>
        </w:r>
        <w:r>
          <w:rPr>
            <w:noProof/>
            <w:webHidden/>
          </w:rPr>
          <w:tab/>
        </w:r>
        <w:r>
          <w:rPr>
            <w:noProof/>
            <w:webHidden/>
          </w:rPr>
          <w:fldChar w:fldCharType="begin"/>
        </w:r>
        <w:r>
          <w:rPr>
            <w:noProof/>
            <w:webHidden/>
          </w:rPr>
          <w:instrText xml:space="preserve"> PAGEREF _Toc217885981 \h </w:instrText>
        </w:r>
        <w:r>
          <w:rPr>
            <w:noProof/>
            <w:webHidden/>
          </w:rPr>
        </w:r>
        <w:r>
          <w:rPr>
            <w:noProof/>
            <w:webHidden/>
          </w:rPr>
          <w:fldChar w:fldCharType="separate"/>
        </w:r>
        <w:r>
          <w:rPr>
            <w:noProof/>
            <w:webHidden/>
          </w:rPr>
          <w:t>11</w:t>
        </w:r>
        <w:r>
          <w:rPr>
            <w:noProof/>
            <w:webHidden/>
          </w:rPr>
          <w:fldChar w:fldCharType="end"/>
        </w:r>
      </w:hyperlink>
    </w:p>
    <w:p w14:paraId="4C29C30C" w14:textId="611FB8B6" w:rsidR="00C361C1" w:rsidRDefault="00C361C1">
      <w:pPr>
        <w:pStyle w:val="TM2"/>
        <w:rPr>
          <w:rFonts w:eastAsiaTheme="minorEastAsia" w:cstheme="minorBidi"/>
          <w:smallCaps w:val="0"/>
          <w:noProof/>
          <w:sz w:val="22"/>
          <w:szCs w:val="22"/>
        </w:rPr>
      </w:pPr>
      <w:hyperlink w:anchor="_Toc217885982" w:history="1">
        <w:r w:rsidRPr="008D754C">
          <w:rPr>
            <w:rStyle w:val="Lienhypertexte"/>
            <w:noProof/>
          </w:rPr>
          <w:t>5.2 – Régularisation de soumissions</w:t>
        </w:r>
        <w:r>
          <w:rPr>
            <w:noProof/>
            <w:webHidden/>
          </w:rPr>
          <w:tab/>
        </w:r>
        <w:r>
          <w:rPr>
            <w:noProof/>
            <w:webHidden/>
          </w:rPr>
          <w:fldChar w:fldCharType="begin"/>
        </w:r>
        <w:r>
          <w:rPr>
            <w:noProof/>
            <w:webHidden/>
          </w:rPr>
          <w:instrText xml:space="preserve"> PAGEREF _Toc217885982 \h </w:instrText>
        </w:r>
        <w:r>
          <w:rPr>
            <w:noProof/>
            <w:webHidden/>
          </w:rPr>
        </w:r>
        <w:r>
          <w:rPr>
            <w:noProof/>
            <w:webHidden/>
          </w:rPr>
          <w:fldChar w:fldCharType="separate"/>
        </w:r>
        <w:r>
          <w:rPr>
            <w:noProof/>
            <w:webHidden/>
          </w:rPr>
          <w:t>11</w:t>
        </w:r>
        <w:r>
          <w:rPr>
            <w:noProof/>
            <w:webHidden/>
          </w:rPr>
          <w:fldChar w:fldCharType="end"/>
        </w:r>
      </w:hyperlink>
    </w:p>
    <w:p w14:paraId="792C76AD" w14:textId="4212AE32" w:rsidR="00C361C1" w:rsidRDefault="00C361C1">
      <w:pPr>
        <w:pStyle w:val="TM2"/>
        <w:rPr>
          <w:rFonts w:eastAsiaTheme="minorEastAsia" w:cstheme="minorBidi"/>
          <w:smallCaps w:val="0"/>
          <w:noProof/>
          <w:sz w:val="22"/>
          <w:szCs w:val="22"/>
        </w:rPr>
      </w:pPr>
      <w:hyperlink w:anchor="_Toc217885983" w:history="1">
        <w:r w:rsidRPr="008D754C">
          <w:rPr>
            <w:rStyle w:val="Lienhypertexte"/>
            <w:noProof/>
          </w:rPr>
          <w:t>5.3 – Analyse des offres</w:t>
        </w:r>
        <w:r>
          <w:rPr>
            <w:noProof/>
            <w:webHidden/>
          </w:rPr>
          <w:tab/>
        </w:r>
        <w:r>
          <w:rPr>
            <w:noProof/>
            <w:webHidden/>
          </w:rPr>
          <w:fldChar w:fldCharType="begin"/>
        </w:r>
        <w:r>
          <w:rPr>
            <w:noProof/>
            <w:webHidden/>
          </w:rPr>
          <w:instrText xml:space="preserve"> PAGEREF _Toc217885983 \h </w:instrText>
        </w:r>
        <w:r>
          <w:rPr>
            <w:noProof/>
            <w:webHidden/>
          </w:rPr>
        </w:r>
        <w:r>
          <w:rPr>
            <w:noProof/>
            <w:webHidden/>
          </w:rPr>
          <w:fldChar w:fldCharType="separate"/>
        </w:r>
        <w:r>
          <w:rPr>
            <w:noProof/>
            <w:webHidden/>
          </w:rPr>
          <w:t>12</w:t>
        </w:r>
        <w:r>
          <w:rPr>
            <w:noProof/>
            <w:webHidden/>
          </w:rPr>
          <w:fldChar w:fldCharType="end"/>
        </w:r>
      </w:hyperlink>
    </w:p>
    <w:p w14:paraId="39D1CA74" w14:textId="69101134" w:rsidR="00C361C1" w:rsidRDefault="00C361C1">
      <w:pPr>
        <w:pStyle w:val="TM2"/>
        <w:rPr>
          <w:rFonts w:eastAsiaTheme="minorEastAsia" w:cstheme="minorBidi"/>
          <w:smallCaps w:val="0"/>
          <w:noProof/>
          <w:sz w:val="22"/>
          <w:szCs w:val="22"/>
        </w:rPr>
      </w:pPr>
      <w:hyperlink w:anchor="_Toc217885984" w:history="1">
        <w:r w:rsidRPr="008D754C">
          <w:rPr>
            <w:rStyle w:val="Lienhypertexte"/>
            <w:noProof/>
          </w:rPr>
          <w:t>5.4 – Critères de jugement des offres</w:t>
        </w:r>
        <w:r>
          <w:rPr>
            <w:noProof/>
            <w:webHidden/>
          </w:rPr>
          <w:tab/>
        </w:r>
        <w:r>
          <w:rPr>
            <w:noProof/>
            <w:webHidden/>
          </w:rPr>
          <w:fldChar w:fldCharType="begin"/>
        </w:r>
        <w:r>
          <w:rPr>
            <w:noProof/>
            <w:webHidden/>
          </w:rPr>
          <w:instrText xml:space="preserve"> PAGEREF _Toc217885984 \h </w:instrText>
        </w:r>
        <w:r>
          <w:rPr>
            <w:noProof/>
            <w:webHidden/>
          </w:rPr>
        </w:r>
        <w:r>
          <w:rPr>
            <w:noProof/>
            <w:webHidden/>
          </w:rPr>
          <w:fldChar w:fldCharType="separate"/>
        </w:r>
        <w:r>
          <w:rPr>
            <w:noProof/>
            <w:webHidden/>
          </w:rPr>
          <w:t>12</w:t>
        </w:r>
        <w:r>
          <w:rPr>
            <w:noProof/>
            <w:webHidden/>
          </w:rPr>
          <w:fldChar w:fldCharType="end"/>
        </w:r>
      </w:hyperlink>
    </w:p>
    <w:p w14:paraId="40508481" w14:textId="12D4CB16" w:rsidR="00C361C1" w:rsidRDefault="00C361C1">
      <w:pPr>
        <w:pStyle w:val="TM3"/>
        <w:tabs>
          <w:tab w:val="right" w:leader="dot" w:pos="9628"/>
        </w:tabs>
        <w:rPr>
          <w:rFonts w:eastAsiaTheme="minorEastAsia" w:cstheme="minorBidi"/>
          <w:i w:val="0"/>
          <w:iCs w:val="0"/>
          <w:noProof/>
          <w:sz w:val="22"/>
          <w:szCs w:val="22"/>
        </w:rPr>
      </w:pPr>
      <w:hyperlink w:anchor="_Toc217885985" w:history="1">
        <w:r w:rsidRPr="008D754C">
          <w:rPr>
            <w:rStyle w:val="Lienhypertexte"/>
            <w:noProof/>
          </w:rPr>
          <w:t>5.4.1 – Offres inappropriées, irrégulières, inacceptables ou anormalement basses</w:t>
        </w:r>
        <w:r>
          <w:rPr>
            <w:noProof/>
            <w:webHidden/>
          </w:rPr>
          <w:tab/>
        </w:r>
        <w:r>
          <w:rPr>
            <w:noProof/>
            <w:webHidden/>
          </w:rPr>
          <w:fldChar w:fldCharType="begin"/>
        </w:r>
        <w:r>
          <w:rPr>
            <w:noProof/>
            <w:webHidden/>
          </w:rPr>
          <w:instrText xml:space="preserve"> PAGEREF _Toc217885985 \h </w:instrText>
        </w:r>
        <w:r>
          <w:rPr>
            <w:noProof/>
            <w:webHidden/>
          </w:rPr>
        </w:r>
        <w:r>
          <w:rPr>
            <w:noProof/>
            <w:webHidden/>
          </w:rPr>
          <w:fldChar w:fldCharType="separate"/>
        </w:r>
        <w:r>
          <w:rPr>
            <w:noProof/>
            <w:webHidden/>
          </w:rPr>
          <w:t>12</w:t>
        </w:r>
        <w:r>
          <w:rPr>
            <w:noProof/>
            <w:webHidden/>
          </w:rPr>
          <w:fldChar w:fldCharType="end"/>
        </w:r>
      </w:hyperlink>
    </w:p>
    <w:p w14:paraId="6BF823D3" w14:textId="7857D59B" w:rsidR="00C361C1" w:rsidRDefault="00C361C1">
      <w:pPr>
        <w:pStyle w:val="TM3"/>
        <w:tabs>
          <w:tab w:val="right" w:leader="dot" w:pos="9628"/>
        </w:tabs>
        <w:rPr>
          <w:rFonts w:eastAsiaTheme="minorEastAsia" w:cstheme="minorBidi"/>
          <w:i w:val="0"/>
          <w:iCs w:val="0"/>
          <w:noProof/>
          <w:sz w:val="22"/>
          <w:szCs w:val="22"/>
        </w:rPr>
      </w:pPr>
      <w:hyperlink w:anchor="_Toc217885986" w:history="1">
        <w:r w:rsidRPr="008D754C">
          <w:rPr>
            <w:rStyle w:val="Lienhypertexte"/>
            <w:noProof/>
          </w:rPr>
          <w:t>5.4.2 – Classement des offres recevables</w:t>
        </w:r>
        <w:r>
          <w:rPr>
            <w:noProof/>
            <w:webHidden/>
          </w:rPr>
          <w:tab/>
        </w:r>
        <w:r>
          <w:rPr>
            <w:noProof/>
            <w:webHidden/>
          </w:rPr>
          <w:fldChar w:fldCharType="begin"/>
        </w:r>
        <w:r>
          <w:rPr>
            <w:noProof/>
            <w:webHidden/>
          </w:rPr>
          <w:instrText xml:space="preserve"> PAGEREF _Toc217885986 \h </w:instrText>
        </w:r>
        <w:r>
          <w:rPr>
            <w:noProof/>
            <w:webHidden/>
          </w:rPr>
        </w:r>
        <w:r>
          <w:rPr>
            <w:noProof/>
            <w:webHidden/>
          </w:rPr>
          <w:fldChar w:fldCharType="separate"/>
        </w:r>
        <w:r>
          <w:rPr>
            <w:noProof/>
            <w:webHidden/>
          </w:rPr>
          <w:t>12</w:t>
        </w:r>
        <w:r>
          <w:rPr>
            <w:noProof/>
            <w:webHidden/>
          </w:rPr>
          <w:fldChar w:fldCharType="end"/>
        </w:r>
      </w:hyperlink>
    </w:p>
    <w:p w14:paraId="29834320" w14:textId="67981C3E" w:rsidR="00C361C1" w:rsidRDefault="00C361C1">
      <w:pPr>
        <w:pStyle w:val="TM3"/>
        <w:tabs>
          <w:tab w:val="right" w:leader="dot" w:pos="9628"/>
        </w:tabs>
        <w:rPr>
          <w:rFonts w:eastAsiaTheme="minorEastAsia" w:cstheme="minorBidi"/>
          <w:i w:val="0"/>
          <w:iCs w:val="0"/>
          <w:noProof/>
          <w:sz w:val="22"/>
          <w:szCs w:val="22"/>
        </w:rPr>
      </w:pPr>
      <w:hyperlink w:anchor="_Toc217885987" w:history="1">
        <w:r w:rsidRPr="008D754C">
          <w:rPr>
            <w:rStyle w:val="Lienhypertexte"/>
            <w:noProof/>
          </w:rPr>
          <w:t>5.4.3 – Note éliminatoire</w:t>
        </w:r>
        <w:r>
          <w:rPr>
            <w:noProof/>
            <w:webHidden/>
          </w:rPr>
          <w:tab/>
        </w:r>
        <w:r>
          <w:rPr>
            <w:noProof/>
            <w:webHidden/>
          </w:rPr>
          <w:fldChar w:fldCharType="begin"/>
        </w:r>
        <w:r>
          <w:rPr>
            <w:noProof/>
            <w:webHidden/>
          </w:rPr>
          <w:instrText xml:space="preserve"> PAGEREF _Toc217885987 \h </w:instrText>
        </w:r>
        <w:r>
          <w:rPr>
            <w:noProof/>
            <w:webHidden/>
          </w:rPr>
        </w:r>
        <w:r>
          <w:rPr>
            <w:noProof/>
            <w:webHidden/>
          </w:rPr>
          <w:fldChar w:fldCharType="separate"/>
        </w:r>
        <w:r>
          <w:rPr>
            <w:noProof/>
            <w:webHidden/>
          </w:rPr>
          <w:t>14</w:t>
        </w:r>
        <w:r>
          <w:rPr>
            <w:noProof/>
            <w:webHidden/>
          </w:rPr>
          <w:fldChar w:fldCharType="end"/>
        </w:r>
      </w:hyperlink>
    </w:p>
    <w:p w14:paraId="2BB2E4A3" w14:textId="4ECEA325" w:rsidR="00C361C1" w:rsidRDefault="00C361C1">
      <w:pPr>
        <w:pStyle w:val="TM2"/>
        <w:rPr>
          <w:rFonts w:eastAsiaTheme="minorEastAsia" w:cstheme="minorBidi"/>
          <w:smallCaps w:val="0"/>
          <w:noProof/>
          <w:sz w:val="22"/>
          <w:szCs w:val="22"/>
        </w:rPr>
      </w:pPr>
      <w:hyperlink w:anchor="_Toc217885988" w:history="1">
        <w:r w:rsidRPr="008D754C">
          <w:rPr>
            <w:rStyle w:val="Lienhypertexte"/>
            <w:noProof/>
          </w:rPr>
          <w:t>5.5 – Justificatifs de la conformité aux obligations sociales et fiscales</w:t>
        </w:r>
        <w:r>
          <w:rPr>
            <w:noProof/>
            <w:webHidden/>
          </w:rPr>
          <w:tab/>
        </w:r>
        <w:r>
          <w:rPr>
            <w:noProof/>
            <w:webHidden/>
          </w:rPr>
          <w:fldChar w:fldCharType="begin"/>
        </w:r>
        <w:r>
          <w:rPr>
            <w:noProof/>
            <w:webHidden/>
          </w:rPr>
          <w:instrText xml:space="preserve"> PAGEREF _Toc217885988 \h </w:instrText>
        </w:r>
        <w:r>
          <w:rPr>
            <w:noProof/>
            <w:webHidden/>
          </w:rPr>
        </w:r>
        <w:r>
          <w:rPr>
            <w:noProof/>
            <w:webHidden/>
          </w:rPr>
          <w:fldChar w:fldCharType="separate"/>
        </w:r>
        <w:r>
          <w:rPr>
            <w:noProof/>
            <w:webHidden/>
          </w:rPr>
          <w:t>14</w:t>
        </w:r>
        <w:r>
          <w:rPr>
            <w:noProof/>
            <w:webHidden/>
          </w:rPr>
          <w:fldChar w:fldCharType="end"/>
        </w:r>
      </w:hyperlink>
    </w:p>
    <w:p w14:paraId="08FA1C08" w14:textId="4CEBB01E" w:rsidR="00C361C1" w:rsidRDefault="00C361C1">
      <w:pPr>
        <w:pStyle w:val="TM1"/>
        <w:tabs>
          <w:tab w:val="right" w:leader="dot" w:pos="9628"/>
        </w:tabs>
        <w:rPr>
          <w:rFonts w:eastAsiaTheme="minorEastAsia" w:cstheme="minorBidi"/>
          <w:b w:val="0"/>
          <w:bCs w:val="0"/>
          <w:caps w:val="0"/>
          <w:noProof/>
          <w:sz w:val="22"/>
          <w:szCs w:val="22"/>
        </w:rPr>
      </w:pPr>
      <w:hyperlink w:anchor="_Toc217885989" w:history="1">
        <w:r w:rsidRPr="008D754C">
          <w:rPr>
            <w:rStyle w:val="Lienhypertexte"/>
            <w:noProof/>
          </w:rPr>
          <w:t>ARTICLE 6 – REPRODUCTION DES DOSSIERS DE MARCHE</w:t>
        </w:r>
        <w:r>
          <w:rPr>
            <w:noProof/>
            <w:webHidden/>
          </w:rPr>
          <w:tab/>
        </w:r>
        <w:r>
          <w:rPr>
            <w:noProof/>
            <w:webHidden/>
          </w:rPr>
          <w:fldChar w:fldCharType="begin"/>
        </w:r>
        <w:r>
          <w:rPr>
            <w:noProof/>
            <w:webHidden/>
          </w:rPr>
          <w:instrText xml:space="preserve"> PAGEREF _Toc217885989 \h </w:instrText>
        </w:r>
        <w:r>
          <w:rPr>
            <w:noProof/>
            <w:webHidden/>
          </w:rPr>
        </w:r>
        <w:r>
          <w:rPr>
            <w:noProof/>
            <w:webHidden/>
          </w:rPr>
          <w:fldChar w:fldCharType="separate"/>
        </w:r>
        <w:r>
          <w:rPr>
            <w:noProof/>
            <w:webHidden/>
          </w:rPr>
          <w:t>15</w:t>
        </w:r>
        <w:r>
          <w:rPr>
            <w:noProof/>
            <w:webHidden/>
          </w:rPr>
          <w:fldChar w:fldCharType="end"/>
        </w:r>
      </w:hyperlink>
    </w:p>
    <w:p w14:paraId="3E0A886F" w14:textId="18446522" w:rsidR="00416D07" w:rsidRDefault="00416D07" w:rsidP="00416D07">
      <w:pPr>
        <w:rPr>
          <w:szCs w:val="22"/>
        </w:rPr>
      </w:pPr>
      <w:r w:rsidRPr="005B59CB">
        <w:rPr>
          <w:szCs w:val="22"/>
        </w:rPr>
        <w:fldChar w:fldCharType="end"/>
      </w:r>
    </w:p>
    <w:p w14:paraId="385C1D17" w14:textId="752F7AD5" w:rsidR="007C4889" w:rsidRDefault="007C4889" w:rsidP="00416D07">
      <w:pPr>
        <w:rPr>
          <w:szCs w:val="22"/>
        </w:rPr>
      </w:pPr>
    </w:p>
    <w:p w14:paraId="398823F5" w14:textId="77777777" w:rsidR="007C4889" w:rsidRPr="00416D07" w:rsidRDefault="007C4889" w:rsidP="00416D07"/>
    <w:p w14:paraId="3520F267"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bookmarkStart w:id="2" w:name="_GoBack"/>
    <w:bookmarkEnd w:id="2"/>
    <w:p w14:paraId="413429FA" w14:textId="08BE7D93" w:rsidR="00C361C1"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17885990" w:history="1">
        <w:r w:rsidR="00C361C1" w:rsidRPr="00A93E16">
          <w:rPr>
            <w:rStyle w:val="Lienhypertexte"/>
            <w:noProof/>
          </w:rPr>
          <w:t>ANNEXE A – DÉCLARATION D'INTENTION DE SOUMISSIONNER (DIS)</w:t>
        </w:r>
        <w:r w:rsidR="00C361C1">
          <w:rPr>
            <w:noProof/>
            <w:webHidden/>
          </w:rPr>
          <w:tab/>
        </w:r>
        <w:r w:rsidR="00C361C1">
          <w:rPr>
            <w:noProof/>
            <w:webHidden/>
          </w:rPr>
          <w:fldChar w:fldCharType="begin"/>
        </w:r>
        <w:r w:rsidR="00C361C1">
          <w:rPr>
            <w:noProof/>
            <w:webHidden/>
          </w:rPr>
          <w:instrText xml:space="preserve"> PAGEREF _Toc217885990 \h </w:instrText>
        </w:r>
        <w:r w:rsidR="00C361C1">
          <w:rPr>
            <w:noProof/>
            <w:webHidden/>
          </w:rPr>
        </w:r>
        <w:r w:rsidR="00C361C1">
          <w:rPr>
            <w:noProof/>
            <w:webHidden/>
          </w:rPr>
          <w:fldChar w:fldCharType="separate"/>
        </w:r>
        <w:r w:rsidR="00C361C1">
          <w:rPr>
            <w:noProof/>
            <w:webHidden/>
          </w:rPr>
          <w:t>1</w:t>
        </w:r>
        <w:r w:rsidR="00C361C1">
          <w:rPr>
            <w:noProof/>
            <w:webHidden/>
          </w:rPr>
          <w:fldChar w:fldCharType="end"/>
        </w:r>
      </w:hyperlink>
    </w:p>
    <w:p w14:paraId="093B3CB5" w14:textId="507F0CF0" w:rsidR="00C361C1" w:rsidRDefault="00C361C1">
      <w:pPr>
        <w:pStyle w:val="TM1"/>
        <w:tabs>
          <w:tab w:val="right" w:leader="dot" w:pos="9628"/>
        </w:tabs>
        <w:rPr>
          <w:rFonts w:eastAsiaTheme="minorEastAsia" w:cstheme="minorBidi"/>
          <w:b w:val="0"/>
          <w:bCs w:val="0"/>
          <w:caps w:val="0"/>
          <w:noProof/>
          <w:sz w:val="22"/>
          <w:szCs w:val="22"/>
        </w:rPr>
      </w:pPr>
      <w:hyperlink w:anchor="_Toc217885991" w:history="1">
        <w:r w:rsidRPr="00A93E16">
          <w:rPr>
            <w:rStyle w:val="Lienhypertexte"/>
            <w:noProof/>
          </w:rPr>
          <w:t xml:space="preserve">ANNEXE B – FICHE D’IDENTIFICATION DU SOUS-TRAITANT (FIS) N° </w:t>
        </w:r>
        <w:r w:rsidRPr="00A93E16">
          <w:rPr>
            <w:rStyle w:val="Lienhypertexte"/>
            <w:noProof/>
            <w:highlight w:val="darkGray"/>
          </w:rPr>
          <w:t>____</w:t>
        </w:r>
        <w:r>
          <w:rPr>
            <w:noProof/>
            <w:webHidden/>
          </w:rPr>
          <w:tab/>
        </w:r>
        <w:r>
          <w:rPr>
            <w:noProof/>
            <w:webHidden/>
          </w:rPr>
          <w:fldChar w:fldCharType="begin"/>
        </w:r>
        <w:r>
          <w:rPr>
            <w:noProof/>
            <w:webHidden/>
          </w:rPr>
          <w:instrText xml:space="preserve"> PAGEREF _Toc217885991 \h </w:instrText>
        </w:r>
        <w:r>
          <w:rPr>
            <w:noProof/>
            <w:webHidden/>
          </w:rPr>
        </w:r>
        <w:r>
          <w:rPr>
            <w:noProof/>
            <w:webHidden/>
          </w:rPr>
          <w:fldChar w:fldCharType="separate"/>
        </w:r>
        <w:r>
          <w:rPr>
            <w:noProof/>
            <w:webHidden/>
          </w:rPr>
          <w:t>1</w:t>
        </w:r>
        <w:r>
          <w:rPr>
            <w:noProof/>
            <w:webHidden/>
          </w:rPr>
          <w:fldChar w:fldCharType="end"/>
        </w:r>
      </w:hyperlink>
    </w:p>
    <w:p w14:paraId="409499E9" w14:textId="69FBF69A" w:rsidR="00C361C1" w:rsidRDefault="00C361C1">
      <w:pPr>
        <w:pStyle w:val="TM1"/>
        <w:tabs>
          <w:tab w:val="right" w:leader="dot" w:pos="9628"/>
        </w:tabs>
        <w:rPr>
          <w:rFonts w:eastAsiaTheme="minorEastAsia" w:cstheme="minorBidi"/>
          <w:b w:val="0"/>
          <w:bCs w:val="0"/>
          <w:caps w:val="0"/>
          <w:noProof/>
          <w:sz w:val="22"/>
          <w:szCs w:val="22"/>
        </w:rPr>
      </w:pPr>
      <w:hyperlink w:anchor="_Toc217885992" w:history="1">
        <w:r w:rsidRPr="00A93E16">
          <w:rPr>
            <w:rStyle w:val="Lienhypertexte"/>
            <w:noProof/>
          </w:rPr>
          <w:t>ANNEXE C – TABLEAU DES RÉFÉRENCES</w:t>
        </w:r>
        <w:r>
          <w:rPr>
            <w:noProof/>
            <w:webHidden/>
          </w:rPr>
          <w:tab/>
        </w:r>
        <w:r>
          <w:rPr>
            <w:noProof/>
            <w:webHidden/>
          </w:rPr>
          <w:fldChar w:fldCharType="begin"/>
        </w:r>
        <w:r>
          <w:rPr>
            <w:noProof/>
            <w:webHidden/>
          </w:rPr>
          <w:instrText xml:space="preserve"> PAGEREF _Toc217885992 \h </w:instrText>
        </w:r>
        <w:r>
          <w:rPr>
            <w:noProof/>
            <w:webHidden/>
          </w:rPr>
        </w:r>
        <w:r>
          <w:rPr>
            <w:noProof/>
            <w:webHidden/>
          </w:rPr>
          <w:fldChar w:fldCharType="separate"/>
        </w:r>
        <w:r>
          <w:rPr>
            <w:noProof/>
            <w:webHidden/>
          </w:rPr>
          <w:t>1</w:t>
        </w:r>
        <w:r>
          <w:rPr>
            <w:noProof/>
            <w:webHidden/>
          </w:rPr>
          <w:fldChar w:fldCharType="end"/>
        </w:r>
      </w:hyperlink>
    </w:p>
    <w:p w14:paraId="1FE1554A" w14:textId="0516622E" w:rsidR="00C361C1" w:rsidRDefault="00C361C1">
      <w:pPr>
        <w:pStyle w:val="TM1"/>
        <w:tabs>
          <w:tab w:val="right" w:leader="dot" w:pos="9628"/>
        </w:tabs>
        <w:rPr>
          <w:rFonts w:eastAsiaTheme="minorEastAsia" w:cstheme="minorBidi"/>
          <w:b w:val="0"/>
          <w:bCs w:val="0"/>
          <w:caps w:val="0"/>
          <w:noProof/>
          <w:sz w:val="22"/>
          <w:szCs w:val="22"/>
        </w:rPr>
      </w:pPr>
      <w:hyperlink w:anchor="_Toc217885993" w:history="1">
        <w:r w:rsidRPr="00A93E16">
          <w:rPr>
            <w:rStyle w:val="Lienhypertexte"/>
            <w:noProof/>
            <w:lang w:eastAsia="en-US"/>
          </w:rPr>
          <w:t>ANNEXE D – GUIDE DE RÉDACTION DU MÉMOIRE TECHNIQUE</w:t>
        </w:r>
        <w:r>
          <w:rPr>
            <w:noProof/>
            <w:webHidden/>
          </w:rPr>
          <w:tab/>
        </w:r>
        <w:r>
          <w:rPr>
            <w:noProof/>
            <w:webHidden/>
          </w:rPr>
          <w:fldChar w:fldCharType="begin"/>
        </w:r>
        <w:r>
          <w:rPr>
            <w:noProof/>
            <w:webHidden/>
          </w:rPr>
          <w:instrText xml:space="preserve"> PAGEREF _Toc217885993 \h </w:instrText>
        </w:r>
        <w:r>
          <w:rPr>
            <w:noProof/>
            <w:webHidden/>
          </w:rPr>
        </w:r>
        <w:r>
          <w:rPr>
            <w:noProof/>
            <w:webHidden/>
          </w:rPr>
          <w:fldChar w:fldCharType="separate"/>
        </w:r>
        <w:r>
          <w:rPr>
            <w:noProof/>
            <w:webHidden/>
          </w:rPr>
          <w:t>1</w:t>
        </w:r>
        <w:r>
          <w:rPr>
            <w:noProof/>
            <w:webHidden/>
          </w:rPr>
          <w:fldChar w:fldCharType="end"/>
        </w:r>
      </w:hyperlink>
    </w:p>
    <w:p w14:paraId="2291C2F7" w14:textId="26CAB1A7" w:rsidR="00C361C1" w:rsidRDefault="00C361C1">
      <w:pPr>
        <w:pStyle w:val="TM1"/>
        <w:tabs>
          <w:tab w:val="right" w:leader="dot" w:pos="9628"/>
        </w:tabs>
        <w:rPr>
          <w:rFonts w:eastAsiaTheme="minorEastAsia" w:cstheme="minorBidi"/>
          <w:b w:val="0"/>
          <w:bCs w:val="0"/>
          <w:caps w:val="0"/>
          <w:noProof/>
          <w:sz w:val="22"/>
          <w:szCs w:val="22"/>
        </w:rPr>
      </w:pPr>
      <w:hyperlink w:anchor="_Toc217885994" w:history="1">
        <w:r w:rsidRPr="00A93E16">
          <w:rPr>
            <w:rStyle w:val="Lienhypertexte"/>
            <w:noProof/>
            <w:lang w:eastAsia="en-US"/>
          </w:rPr>
          <w:t>ANNEXE E – DÉLÉGATION DE POUVOIRS</w:t>
        </w:r>
        <w:r>
          <w:rPr>
            <w:noProof/>
            <w:webHidden/>
          </w:rPr>
          <w:tab/>
        </w:r>
        <w:r>
          <w:rPr>
            <w:noProof/>
            <w:webHidden/>
          </w:rPr>
          <w:fldChar w:fldCharType="begin"/>
        </w:r>
        <w:r>
          <w:rPr>
            <w:noProof/>
            <w:webHidden/>
          </w:rPr>
          <w:instrText xml:space="preserve"> PAGEREF _Toc217885994 \h </w:instrText>
        </w:r>
        <w:r>
          <w:rPr>
            <w:noProof/>
            <w:webHidden/>
          </w:rPr>
        </w:r>
        <w:r>
          <w:rPr>
            <w:noProof/>
            <w:webHidden/>
          </w:rPr>
          <w:fldChar w:fldCharType="separate"/>
        </w:r>
        <w:r>
          <w:rPr>
            <w:noProof/>
            <w:webHidden/>
          </w:rPr>
          <w:t>1</w:t>
        </w:r>
        <w:r>
          <w:rPr>
            <w:noProof/>
            <w:webHidden/>
          </w:rPr>
          <w:fldChar w:fldCharType="end"/>
        </w:r>
      </w:hyperlink>
    </w:p>
    <w:p w14:paraId="4CF1315B" w14:textId="06237253" w:rsidR="00C361C1" w:rsidRDefault="00C361C1">
      <w:pPr>
        <w:pStyle w:val="TM1"/>
        <w:tabs>
          <w:tab w:val="right" w:leader="dot" w:pos="9628"/>
        </w:tabs>
        <w:rPr>
          <w:rFonts w:eastAsiaTheme="minorEastAsia" w:cstheme="minorBidi"/>
          <w:b w:val="0"/>
          <w:bCs w:val="0"/>
          <w:caps w:val="0"/>
          <w:noProof/>
          <w:sz w:val="22"/>
          <w:szCs w:val="22"/>
        </w:rPr>
      </w:pPr>
      <w:hyperlink w:anchor="_Toc217885995" w:history="1">
        <w:r w:rsidRPr="00A93E16">
          <w:rPr>
            <w:rStyle w:val="Lienhypertexte"/>
            <w:noProof/>
            <w:lang w:eastAsia="en-US"/>
          </w:rPr>
          <w:t>ANNEXE F – DONNÉES D’EXPLOITATION 2020-2025</w:t>
        </w:r>
        <w:r>
          <w:rPr>
            <w:noProof/>
            <w:webHidden/>
          </w:rPr>
          <w:tab/>
        </w:r>
        <w:r>
          <w:rPr>
            <w:noProof/>
            <w:webHidden/>
          </w:rPr>
          <w:fldChar w:fldCharType="begin"/>
        </w:r>
        <w:r>
          <w:rPr>
            <w:noProof/>
            <w:webHidden/>
          </w:rPr>
          <w:instrText xml:space="preserve"> PAGEREF _Toc217885995 \h </w:instrText>
        </w:r>
        <w:r>
          <w:rPr>
            <w:noProof/>
            <w:webHidden/>
          </w:rPr>
        </w:r>
        <w:r>
          <w:rPr>
            <w:noProof/>
            <w:webHidden/>
          </w:rPr>
          <w:fldChar w:fldCharType="separate"/>
        </w:r>
        <w:r>
          <w:rPr>
            <w:noProof/>
            <w:webHidden/>
          </w:rPr>
          <w:t>1</w:t>
        </w:r>
        <w:r>
          <w:rPr>
            <w:noProof/>
            <w:webHidden/>
          </w:rPr>
          <w:fldChar w:fldCharType="end"/>
        </w:r>
      </w:hyperlink>
    </w:p>
    <w:p w14:paraId="534DA103" w14:textId="1DD2F600"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6426C61B" w14:textId="77777777" w:rsidR="00FB5C9E" w:rsidRPr="00A07DEA" w:rsidRDefault="00FB5C9E" w:rsidP="00A07107">
      <w:pPr>
        <w:pStyle w:val="Titre1"/>
      </w:pPr>
      <w:bookmarkStart w:id="3" w:name="_Toc23168138"/>
      <w:bookmarkStart w:id="4" w:name="_Toc24544675"/>
      <w:bookmarkStart w:id="5" w:name="_Toc24544755"/>
      <w:bookmarkStart w:id="6" w:name="_Toc217885938"/>
      <w:r w:rsidRPr="00A07DEA">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3"/>
      <w:bookmarkEnd w:id="4"/>
      <w:bookmarkEnd w:id="5"/>
      <w:bookmarkEnd w:id="6"/>
    </w:p>
    <w:p w14:paraId="3E8AE7BB" w14:textId="77777777" w:rsidR="00550F76" w:rsidRPr="002A7707" w:rsidRDefault="00550F76" w:rsidP="00A07107">
      <w:pPr>
        <w:pStyle w:val="Titre2"/>
      </w:pPr>
      <w:bookmarkStart w:id="7" w:name="_Toc23168139"/>
      <w:bookmarkStart w:id="8" w:name="_Toc24544676"/>
      <w:bookmarkStart w:id="9" w:name="_Toc24544756"/>
      <w:bookmarkStart w:id="10" w:name="_Toc217885939"/>
      <w:r w:rsidRPr="002A7707">
        <w:t>1.1 – Objet de l’appel d’offres</w:t>
      </w:r>
      <w:bookmarkEnd w:id="7"/>
      <w:bookmarkEnd w:id="8"/>
      <w:bookmarkEnd w:id="9"/>
      <w:bookmarkEnd w:id="10"/>
    </w:p>
    <w:p w14:paraId="71E8B651" w14:textId="1129FE89" w:rsidR="001363FE" w:rsidRDefault="00FB5C9E" w:rsidP="00687731">
      <w:pPr>
        <w:rPr>
          <w:szCs w:val="22"/>
        </w:rPr>
      </w:pPr>
      <w:r w:rsidRPr="002A7707">
        <w:rPr>
          <w:szCs w:val="22"/>
        </w:rPr>
        <w:t xml:space="preserve">Le présent appel d'offres a pour </w:t>
      </w:r>
      <w:r w:rsidRPr="00340CFC">
        <w:rPr>
          <w:szCs w:val="22"/>
        </w:rPr>
        <w:t>objet</w:t>
      </w:r>
      <w:r w:rsidR="00B81570" w:rsidRPr="00340CFC">
        <w:rPr>
          <w:szCs w:val="22"/>
        </w:rPr>
        <w:t> </w:t>
      </w:r>
      <w:r w:rsidR="00B103BB">
        <w:rPr>
          <w:szCs w:val="22"/>
        </w:rPr>
        <w:t>l’</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1358500922"/>
          <w:placeholder>
            <w:docPart w:val="95FF4A462FCD46B5B007BB2732C096E2"/>
          </w:placeholder>
        </w:sdtPr>
        <w:sdtEndPr/>
        <w:sdtContent>
          <w:r w:rsidR="0037061B" w:rsidRPr="0037061B">
            <w:rPr>
              <w:szCs w:val="22"/>
            </w:rPr>
            <w:t>EXPLOITATION DE LA DESSERTE MARITIME DE PASSAGERS ENTRE NOUMÉA ET L’ÎLE DES PINS</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r w:rsidR="00904F74" w:rsidRPr="002A7707">
        <w:rPr>
          <w:szCs w:val="22"/>
        </w:rPr>
        <w:t>L’opération consiste à</w:t>
      </w:r>
      <w:r w:rsidR="00904F74">
        <w:rPr>
          <w:szCs w:val="22"/>
        </w:rPr>
        <w:t xml:space="preserve"> mettre en place des </w:t>
      </w:r>
      <w:r w:rsidR="00856E94">
        <w:rPr>
          <w:szCs w:val="22"/>
        </w:rPr>
        <w:t>prestations de service</w:t>
      </w:r>
      <w:r w:rsidR="00904F74">
        <w:rPr>
          <w:szCs w:val="22"/>
        </w:rPr>
        <w:t xml:space="preserve"> portant</w:t>
      </w:r>
      <w:r w:rsidR="00B103BB" w:rsidRPr="00B103BB">
        <w:rPr>
          <w:szCs w:val="22"/>
        </w:rPr>
        <w:t xml:space="preserve"> sur l’affrètement d’un navire (ci-après</w:t>
      </w:r>
      <w:r w:rsidR="00904F74">
        <w:rPr>
          <w:szCs w:val="22"/>
        </w:rPr>
        <w:t xml:space="preserve"> indiqué par</w:t>
      </w:r>
      <w:r w:rsidR="00B103BB" w:rsidRPr="00B103BB">
        <w:rPr>
          <w:szCs w:val="22"/>
        </w:rPr>
        <w:t xml:space="preserve"> le « Navire ») et l’exploitation de la desserte maritime de passagers entre Nouméa et l’Île des Pins (ci-après</w:t>
      </w:r>
      <w:r w:rsidR="00904F74">
        <w:rPr>
          <w:szCs w:val="22"/>
        </w:rPr>
        <w:t xml:space="preserve"> indiqué par</w:t>
      </w:r>
      <w:r w:rsidR="00B103BB" w:rsidRPr="00B103BB">
        <w:rPr>
          <w:szCs w:val="22"/>
        </w:rPr>
        <w:t xml:space="preserve"> la « Desserte »).</w:t>
      </w:r>
    </w:p>
    <w:p w14:paraId="07A722E9" w14:textId="77777777" w:rsidR="00B103BB" w:rsidRDefault="00B103BB" w:rsidP="00687731">
      <w:pPr>
        <w:rPr>
          <w:szCs w:val="22"/>
        </w:rPr>
      </w:pPr>
    </w:p>
    <w:p w14:paraId="31F30443" w14:textId="75CB9EF6" w:rsidR="00B103BB" w:rsidRPr="002A7707" w:rsidRDefault="00B103BB" w:rsidP="00687731">
      <w:pPr>
        <w:rPr>
          <w:szCs w:val="22"/>
        </w:rPr>
      </w:pPr>
      <w:r w:rsidRPr="00B103BB">
        <w:rPr>
          <w:szCs w:val="22"/>
        </w:rPr>
        <w:t xml:space="preserve">Les recettes tirées de l’exploitation de la desserte et acquises par le titulaire sont restituées à la province Sud </w:t>
      </w:r>
      <w:r w:rsidR="000040C0">
        <w:rPr>
          <w:szCs w:val="22"/>
        </w:rPr>
        <w:t>(cf. article 4.5</w:t>
      </w:r>
      <w:r w:rsidRPr="00BB2804">
        <w:rPr>
          <w:szCs w:val="22"/>
        </w:rPr>
        <w:t xml:space="preserve"> du CCAP</w:t>
      </w:r>
      <w:r w:rsidRPr="00B103BB">
        <w:rPr>
          <w:szCs w:val="22"/>
        </w:rPr>
        <w:t>).</w:t>
      </w:r>
    </w:p>
    <w:p w14:paraId="52F739FB" w14:textId="77777777" w:rsidR="009C7C59" w:rsidRPr="002A7707" w:rsidRDefault="009C7C59" w:rsidP="00A07107">
      <w:pPr>
        <w:pStyle w:val="Titre2"/>
      </w:pPr>
      <w:bookmarkStart w:id="11" w:name="_Toc23168149"/>
      <w:bookmarkStart w:id="12" w:name="_Toc24544686"/>
      <w:bookmarkStart w:id="13" w:name="_Toc24544766"/>
      <w:bookmarkStart w:id="14" w:name="_Toc217885940"/>
      <w:r w:rsidRPr="002A7707">
        <w:t>1.</w:t>
      </w:r>
      <w:r w:rsidR="00C13CCE">
        <w:t>2</w:t>
      </w:r>
      <w:r w:rsidRPr="002A7707">
        <w:t xml:space="preserve"> – </w:t>
      </w:r>
      <w:r w:rsidR="00E0616A" w:rsidRPr="002A7707">
        <w:t xml:space="preserve">Forme et conditions </w:t>
      </w:r>
      <w:r w:rsidRPr="002A7707">
        <w:t>du marché</w:t>
      </w:r>
      <w:bookmarkEnd w:id="11"/>
      <w:bookmarkEnd w:id="12"/>
      <w:bookmarkEnd w:id="13"/>
      <w:bookmarkEnd w:id="14"/>
    </w:p>
    <w:p w14:paraId="71784280" w14:textId="77777777" w:rsidR="00E0616A" w:rsidRPr="002A7707" w:rsidRDefault="00E0616A" w:rsidP="00E0616A">
      <w:pPr>
        <w:pStyle w:val="Titre3"/>
        <w:rPr>
          <w:szCs w:val="22"/>
        </w:rPr>
      </w:pPr>
      <w:bookmarkStart w:id="15" w:name="_Toc23168150"/>
      <w:bookmarkStart w:id="16" w:name="_Toc24544687"/>
      <w:bookmarkStart w:id="17" w:name="_Toc24544767"/>
      <w:bookmarkStart w:id="18" w:name="_Toc217885941"/>
      <w:r w:rsidRPr="002A7707">
        <w:rPr>
          <w:szCs w:val="22"/>
        </w:rPr>
        <w:t>1.</w:t>
      </w:r>
      <w:r w:rsidR="00C13CCE">
        <w:rPr>
          <w:szCs w:val="22"/>
        </w:rPr>
        <w:t>2</w:t>
      </w:r>
      <w:r w:rsidRPr="002A7707">
        <w:rPr>
          <w:szCs w:val="22"/>
        </w:rPr>
        <w:t xml:space="preserve">.1 – Forme </w:t>
      </w:r>
      <w:bookmarkEnd w:id="15"/>
      <w:bookmarkEnd w:id="16"/>
      <w:bookmarkEnd w:id="17"/>
      <w:r w:rsidR="00A54B13" w:rsidRPr="002A7707">
        <w:rPr>
          <w:szCs w:val="22"/>
        </w:rPr>
        <w:t>et prestations incluses au marché</w:t>
      </w:r>
      <w:bookmarkEnd w:id="18"/>
    </w:p>
    <w:p w14:paraId="2D9C0D0E" w14:textId="77C2421F"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12D036A922E04F129ED009A8EFC4D71C"/>
          </w:placeholder>
          <w:comboBox>
            <w:listItem w:value="Choisissez un élément."/>
            <w:listItem w:displayText="ordinaire" w:value="ordinaire"/>
            <w:listItem w:displayText="à bons de commande" w:value="à bons de commande"/>
          </w:comboBox>
        </w:sdtPr>
        <w:sdtEndPr/>
        <w:sdtContent>
          <w:r w:rsidR="00B103BB">
            <w:rPr>
              <w:szCs w:val="22"/>
            </w:rPr>
            <w:t>à bons de commande</w:t>
          </w:r>
        </w:sdtContent>
      </w:sdt>
      <w:r w:rsidR="00B103BB">
        <w:rPr>
          <w:szCs w:val="22"/>
        </w:rPr>
        <w:t xml:space="preserve"> </w:t>
      </w:r>
      <w:sdt>
        <w:sdtPr>
          <w:rPr>
            <w:szCs w:val="22"/>
          </w:rPr>
          <w:id w:val="-1062874835"/>
          <w:placeholder>
            <w:docPart w:val="4450B6BD2D9940A689575A33ACB0571B"/>
          </w:placeholder>
          <w:comboBox>
            <w:listItem w:value="Choisissez un élément."/>
            <w:listItem w:displayText="avec" w:value="avec"/>
            <w:listItem w:displayText="sans" w:value="sans"/>
          </w:comboBox>
        </w:sdtPr>
        <w:sdtEndPr/>
        <w:sdtContent>
          <w:r w:rsidR="00B103BB">
            <w:rPr>
              <w:szCs w:val="22"/>
            </w:rPr>
            <w:t>avec</w:t>
          </w:r>
        </w:sdtContent>
      </w:sdt>
      <w:r w:rsidR="006213D3" w:rsidRPr="006213D3">
        <w:rPr>
          <w:szCs w:val="22"/>
        </w:rPr>
        <w:t xml:space="preserve"> minimum et </w:t>
      </w:r>
      <w:sdt>
        <w:sdtPr>
          <w:rPr>
            <w:szCs w:val="22"/>
          </w:rPr>
          <w:id w:val="1769112526"/>
          <w:placeholder>
            <w:docPart w:val="B83495C60FC74EB0B43202CF786F9AE5"/>
          </w:placeholder>
          <w:comboBox>
            <w:listItem w:value="Choisissez un élément."/>
            <w:listItem w:displayText="avec" w:value="avec"/>
            <w:listItem w:displayText="sans" w:value="sans"/>
          </w:comboBox>
        </w:sdtPr>
        <w:sdtEndPr/>
        <w:sdtContent>
          <w:r w:rsidR="00113D91">
            <w:rPr>
              <w:szCs w:val="22"/>
            </w:rPr>
            <w:t>sans</w:t>
          </w:r>
        </w:sdtContent>
      </w:sdt>
      <w:r w:rsidR="00DF52E5">
        <w:rPr>
          <w:szCs w:val="22"/>
        </w:rPr>
        <w:t xml:space="preserve"> maximum.</w:t>
      </w:r>
    </w:p>
    <w:p w14:paraId="56ADA2EF" w14:textId="62CD5E50" w:rsidR="00B81735" w:rsidRPr="002A7707" w:rsidRDefault="009C7C59" w:rsidP="00B81735">
      <w:pPr>
        <w:pStyle w:val="texte"/>
        <w:spacing w:before="120"/>
        <w:ind w:firstLine="0"/>
        <w:rPr>
          <w:szCs w:val="22"/>
        </w:rPr>
      </w:pPr>
      <w:r w:rsidRPr="00BF645E">
        <w:rPr>
          <w:szCs w:val="22"/>
        </w:rPr>
        <w:t xml:space="preserve">Les prestations incluses au marché </w:t>
      </w:r>
      <w:r w:rsidR="00D764AF" w:rsidRPr="00BF645E">
        <w:rPr>
          <w:szCs w:val="22"/>
        </w:rPr>
        <w:t>sont décrites à l’article 1</w:t>
      </w:r>
      <w:r w:rsidR="00B81735" w:rsidRPr="00BF645E">
        <w:rPr>
          <w:szCs w:val="22"/>
        </w:rPr>
        <w:t xml:space="preserve"> du CCAP</w:t>
      </w:r>
      <w:r w:rsidR="00D764AF" w:rsidRPr="00BF645E">
        <w:rPr>
          <w:szCs w:val="22"/>
        </w:rPr>
        <w:t>.</w:t>
      </w:r>
    </w:p>
    <w:p w14:paraId="5E508449" w14:textId="77777777" w:rsidR="009C7C59" w:rsidRPr="002A7707" w:rsidRDefault="009C7C59" w:rsidP="00687731">
      <w:pPr>
        <w:pStyle w:val="Titre3"/>
        <w:tabs>
          <w:tab w:val="right" w:pos="9638"/>
        </w:tabs>
        <w:rPr>
          <w:szCs w:val="22"/>
        </w:rPr>
      </w:pPr>
      <w:bookmarkStart w:id="19" w:name="_Toc497230999"/>
      <w:bookmarkStart w:id="20" w:name="_Toc23168153"/>
      <w:bookmarkStart w:id="21" w:name="_Toc24544690"/>
      <w:bookmarkStart w:id="22" w:name="_Toc24544770"/>
      <w:bookmarkStart w:id="23" w:name="_Toc217885942"/>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r w:rsidR="009205A1">
        <w:rPr>
          <w:szCs w:val="22"/>
        </w:rPr>
        <w:tab/>
      </w:r>
    </w:p>
    <w:p w14:paraId="51EFE013" w14:textId="77777777" w:rsidR="002724BE" w:rsidRPr="002A7707" w:rsidRDefault="009C7C59" w:rsidP="00A07107">
      <w:pPr>
        <w:spacing w:before="120"/>
        <w:rPr>
          <w:szCs w:val="22"/>
        </w:rPr>
      </w:pPr>
      <w:r w:rsidRPr="002A7707">
        <w:rPr>
          <w:szCs w:val="22"/>
        </w:rPr>
        <w:t>Sans objet.</w:t>
      </w:r>
    </w:p>
    <w:p w14:paraId="7A7426E5" w14:textId="77777777" w:rsidR="002E50CA" w:rsidRPr="002A7707" w:rsidRDefault="002E50CA" w:rsidP="00A07107">
      <w:pPr>
        <w:pStyle w:val="Titre3"/>
        <w:rPr>
          <w:szCs w:val="22"/>
        </w:rPr>
      </w:pPr>
      <w:bookmarkStart w:id="24" w:name="_Toc497230991"/>
      <w:bookmarkStart w:id="25" w:name="_Toc23168155"/>
      <w:bookmarkStart w:id="26" w:name="_Toc24544691"/>
      <w:bookmarkStart w:id="27" w:name="_Toc24544771"/>
      <w:bookmarkStart w:id="28" w:name="_Toc217885943"/>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4"/>
      <w:bookmarkEnd w:id="25"/>
      <w:bookmarkEnd w:id="26"/>
      <w:bookmarkEnd w:id="27"/>
      <w:bookmarkEnd w:id="28"/>
    </w:p>
    <w:p w14:paraId="550511E8" w14:textId="77777777" w:rsidR="002E50CA" w:rsidRPr="002A7707" w:rsidRDefault="002E50CA" w:rsidP="00A07107">
      <w:pPr>
        <w:pStyle w:val="texte"/>
        <w:spacing w:before="120"/>
        <w:ind w:firstLine="0"/>
        <w:rPr>
          <w:szCs w:val="22"/>
        </w:rPr>
      </w:pPr>
      <w:r w:rsidRPr="002A7707">
        <w:rPr>
          <w:szCs w:val="22"/>
        </w:rPr>
        <w:t xml:space="preserve">Conformément aux dispositions de l'article 33 de la délibération n° </w:t>
      </w:r>
      <w:r w:rsidR="00C5525A" w:rsidRPr="002A7707">
        <w:rPr>
          <w:szCs w:val="22"/>
        </w:rPr>
        <w:t>424 du 20 mars 2019</w:t>
      </w:r>
      <w:r w:rsidR="00100495">
        <w:rPr>
          <w:szCs w:val="22"/>
        </w:rPr>
        <w:t xml:space="preserve"> modifiée</w:t>
      </w:r>
      <w:r w:rsidRPr="002A7707">
        <w:rPr>
          <w:szCs w:val="22"/>
        </w:rPr>
        <w:t xml:space="preserve">, s’agissant d’un marché </w:t>
      </w:r>
      <w:sdt>
        <w:sdtPr>
          <w:rPr>
            <w:szCs w:val="22"/>
          </w:rPr>
          <w:id w:val="2100835922"/>
          <w:placeholder>
            <w:docPart w:val="63B465D890BF4A41914EDC3FE2C79D72"/>
          </w:placeholder>
          <w:comboBox>
            <w:listItem w:value="Choisissez un élément."/>
            <w:listItem w:displayText="ordinaire" w:value="ordinaire"/>
            <w:listItem w:displayText="à bons de commande" w:value="à bons de commande"/>
            <w:listItem w:displayText="cadre" w:value="cadre"/>
            <w:listItem w:displayText="reconductible" w:value="reconductible"/>
          </w:comboBox>
        </w:sdtPr>
        <w:sdtEndPr/>
        <w:sdtContent>
          <w:r w:rsidR="00B103BB">
            <w:rPr>
              <w:szCs w:val="22"/>
            </w:rPr>
            <w:t>à bons de commande</w:t>
          </w:r>
        </w:sdtContent>
      </w:sdt>
      <w:r w:rsidR="003B6C69" w:rsidRPr="002A7707">
        <w:rPr>
          <w:szCs w:val="22"/>
        </w:rPr>
        <w:t>,</w:t>
      </w:r>
      <w:r w:rsidRPr="002A7707">
        <w:rPr>
          <w:szCs w:val="22"/>
        </w:rPr>
        <w:t xml:space="preserve"> il pourra être reconduit dans les conditions fixées au cahier des clauses administratives particulières (CCAP), sans que sa durée totale </w:t>
      </w:r>
      <w:r w:rsidR="00B508B3" w:rsidRPr="002A7707">
        <w:rPr>
          <w:szCs w:val="22"/>
        </w:rPr>
        <w:t xml:space="preserve">n’excède </w:t>
      </w:r>
      <w:sdt>
        <w:sdtPr>
          <w:rPr>
            <w:szCs w:val="22"/>
          </w:rPr>
          <w:id w:val="441425169"/>
          <w:placeholder>
            <w:docPart w:val="533FF1C940BE4EF0B83689A75465C856"/>
          </w:placeholder>
        </w:sdtPr>
        <w:sdtEndPr/>
        <w:sdtContent>
          <w:r w:rsidR="00B103BB">
            <w:rPr>
              <w:szCs w:val="22"/>
            </w:rPr>
            <w:t>4</w:t>
          </w:r>
        </w:sdtContent>
      </w:sdt>
      <w:r w:rsidR="00B103BB">
        <w:rPr>
          <w:szCs w:val="22"/>
        </w:rPr>
        <w:t xml:space="preserve"> </w:t>
      </w:r>
      <w:r w:rsidR="00B508B3" w:rsidRPr="002A7707">
        <w:rPr>
          <w:szCs w:val="22"/>
        </w:rPr>
        <w:t>années et sous réserve de la disponibilité des crédits.</w:t>
      </w:r>
    </w:p>
    <w:p w14:paraId="3E8CCEB8" w14:textId="061731BF" w:rsidR="002E50CA" w:rsidRPr="002A7707" w:rsidRDefault="002E50CA" w:rsidP="00A07107">
      <w:pPr>
        <w:pStyle w:val="Titre3"/>
        <w:rPr>
          <w:szCs w:val="22"/>
        </w:rPr>
      </w:pPr>
      <w:bookmarkStart w:id="29" w:name="_Toc23168156"/>
      <w:bookmarkStart w:id="30" w:name="_Toc24544692"/>
      <w:bookmarkStart w:id="31" w:name="_Toc24544772"/>
      <w:bookmarkStart w:id="32" w:name="_Toc217885944"/>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w:t>
      </w:r>
      <w:r w:rsidR="00B065D7">
        <w:rPr>
          <w:szCs w:val="22"/>
        </w:rPr>
        <w:t xml:space="preserve"> prestations</w:t>
      </w:r>
      <w:bookmarkEnd w:id="29"/>
      <w:bookmarkEnd w:id="30"/>
      <w:bookmarkEnd w:id="31"/>
      <w:bookmarkEnd w:id="32"/>
    </w:p>
    <w:p w14:paraId="3AE32FBA" w14:textId="77777777" w:rsidR="002E50CA" w:rsidRPr="002A7707" w:rsidRDefault="005C7FB6" w:rsidP="00A07107">
      <w:pPr>
        <w:spacing w:before="120"/>
        <w:rPr>
          <w:szCs w:val="22"/>
        </w:rPr>
      </w:pPr>
      <w:r w:rsidRPr="002A7707">
        <w:rPr>
          <w:szCs w:val="22"/>
        </w:rPr>
        <w:t>Sans objet.</w:t>
      </w:r>
    </w:p>
    <w:p w14:paraId="38AAC5F7" w14:textId="77777777" w:rsidR="00FB5C9E" w:rsidRPr="002A7707" w:rsidRDefault="00FB5C9E" w:rsidP="00A07107">
      <w:pPr>
        <w:pStyle w:val="Titre1"/>
      </w:pPr>
      <w:bookmarkStart w:id="33" w:name="_Toc497230958"/>
      <w:bookmarkStart w:id="34" w:name="_Toc23168157"/>
      <w:bookmarkStart w:id="35" w:name="_Toc24544693"/>
      <w:bookmarkStart w:id="36" w:name="_Toc24544773"/>
      <w:bookmarkStart w:id="37" w:name="_Toc217885945"/>
      <w:r w:rsidRPr="002A7707">
        <w:t xml:space="preserve">ARTICLE 2 </w:t>
      </w:r>
      <w:r w:rsidR="009104D3" w:rsidRPr="002A7707">
        <w:t>–</w:t>
      </w:r>
      <w:r w:rsidRPr="002A7707">
        <w:t xml:space="preserve"> CONDITIONS DE L'APPEL D'OFFRES</w:t>
      </w:r>
      <w:bookmarkEnd w:id="33"/>
      <w:bookmarkEnd w:id="34"/>
      <w:bookmarkEnd w:id="35"/>
      <w:bookmarkEnd w:id="36"/>
      <w:bookmarkEnd w:id="37"/>
    </w:p>
    <w:p w14:paraId="0A7974F1" w14:textId="77777777" w:rsidR="00FB5C9E" w:rsidRPr="002A7707" w:rsidRDefault="00FB5C9E" w:rsidP="00A07107">
      <w:pPr>
        <w:pStyle w:val="Titre2"/>
      </w:pPr>
      <w:bookmarkStart w:id="38" w:name="_Toc497230960"/>
      <w:bookmarkStart w:id="39" w:name="_Toc23168158"/>
      <w:bookmarkStart w:id="40" w:name="_Toc24544694"/>
      <w:bookmarkStart w:id="41" w:name="_Toc24544774"/>
      <w:bookmarkStart w:id="42" w:name="_Toc217885946"/>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8"/>
      <w:bookmarkEnd w:id="39"/>
      <w:bookmarkEnd w:id="40"/>
      <w:bookmarkEnd w:id="41"/>
      <w:bookmarkEnd w:id="42"/>
    </w:p>
    <w:p w14:paraId="7087FDB7"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808170B051A7418FA1228A1485ED7D30"/>
          </w:placeholder>
          <w:comboBox>
            <w:listItem w:value="Choisissez un élément."/>
            <w:listItem w:displayText="ouvert" w:value="ouvert"/>
            <w:listItem w:displayText="restreint" w:value="restreint"/>
          </w:comboBox>
        </w:sdtPr>
        <w:sdtEndPr/>
        <w:sdtContent>
          <w:r w:rsidR="00CB767E">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2C1D5037" w14:textId="77777777" w:rsidR="00FB5C9E" w:rsidRPr="002A7707" w:rsidRDefault="00FB5C9E" w:rsidP="00A07107">
      <w:pPr>
        <w:pStyle w:val="Titre2"/>
      </w:pPr>
      <w:bookmarkStart w:id="43" w:name="_Toc497230963"/>
      <w:bookmarkStart w:id="44" w:name="_Toc23168159"/>
      <w:bookmarkStart w:id="45" w:name="_Toc24544695"/>
      <w:bookmarkStart w:id="46" w:name="_Toc24544775"/>
      <w:bookmarkStart w:id="47" w:name="_Toc217885947"/>
      <w:r w:rsidRPr="002A7707">
        <w:t xml:space="preserve">2.2 </w:t>
      </w:r>
      <w:r w:rsidR="009104D3" w:rsidRPr="002A7707">
        <w:t>–</w:t>
      </w:r>
      <w:r w:rsidRPr="002A7707">
        <w:t xml:space="preserve"> </w:t>
      </w:r>
      <w:r w:rsidR="009B0C11" w:rsidRPr="002A7707">
        <w:t>T</w:t>
      </w:r>
      <w:r w:rsidRPr="002A7707">
        <w:t>ranches</w:t>
      </w:r>
      <w:bookmarkEnd w:id="43"/>
      <w:bookmarkEnd w:id="44"/>
      <w:bookmarkEnd w:id="45"/>
      <w:bookmarkEnd w:id="46"/>
      <w:bookmarkEnd w:id="47"/>
    </w:p>
    <w:p w14:paraId="7B9B15D5"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07A19401" w14:textId="77777777" w:rsidR="00D400B3" w:rsidRPr="002A7707" w:rsidRDefault="00FB5C9E" w:rsidP="00A07107">
      <w:pPr>
        <w:pStyle w:val="Titre2"/>
      </w:pPr>
      <w:bookmarkStart w:id="48" w:name="_Toc497230965"/>
      <w:bookmarkStart w:id="49" w:name="_Toc23168160"/>
      <w:bookmarkStart w:id="50" w:name="_Toc24544696"/>
      <w:bookmarkStart w:id="51" w:name="_Toc24544776"/>
      <w:bookmarkStart w:id="52" w:name="_Toc217885948"/>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8"/>
      <w:bookmarkEnd w:id="49"/>
      <w:bookmarkEnd w:id="50"/>
      <w:bookmarkEnd w:id="51"/>
      <w:bookmarkEnd w:id="52"/>
    </w:p>
    <w:p w14:paraId="5CB79525" w14:textId="77777777" w:rsidR="009B0C11" w:rsidRPr="002A7707" w:rsidRDefault="009B0C11" w:rsidP="00A07107">
      <w:pPr>
        <w:pStyle w:val="Titre3"/>
        <w:rPr>
          <w:szCs w:val="22"/>
        </w:rPr>
      </w:pPr>
      <w:bookmarkStart w:id="53" w:name="_Toc23168161"/>
      <w:bookmarkStart w:id="54" w:name="_Toc24544697"/>
      <w:bookmarkStart w:id="55" w:name="_Toc24544777"/>
      <w:bookmarkStart w:id="56" w:name="_Toc217885949"/>
      <w:r w:rsidRPr="002A7707">
        <w:rPr>
          <w:szCs w:val="22"/>
        </w:rPr>
        <w:t>2.3.1 – Décomposition en lots</w:t>
      </w:r>
      <w:bookmarkEnd w:id="53"/>
      <w:bookmarkEnd w:id="54"/>
      <w:bookmarkEnd w:id="55"/>
      <w:bookmarkEnd w:id="56"/>
    </w:p>
    <w:p w14:paraId="09E1A1C8" w14:textId="77777777"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30083A5E" w14:textId="77777777" w:rsidR="009B0C11" w:rsidRPr="002A7707" w:rsidRDefault="009B0C11" w:rsidP="00A07107">
      <w:pPr>
        <w:pStyle w:val="Titre3"/>
        <w:rPr>
          <w:szCs w:val="22"/>
        </w:rPr>
      </w:pPr>
      <w:bookmarkStart w:id="57" w:name="_Toc23168162"/>
      <w:bookmarkStart w:id="58" w:name="_Toc24544698"/>
      <w:bookmarkStart w:id="59" w:name="_Toc24544778"/>
      <w:bookmarkStart w:id="60" w:name="_Toc217885950"/>
      <w:r w:rsidRPr="002A7707">
        <w:rPr>
          <w:szCs w:val="22"/>
        </w:rPr>
        <w:t>2.3.2 – Soumission et attribution pour plusieurs lots</w:t>
      </w:r>
      <w:bookmarkEnd w:id="57"/>
      <w:bookmarkEnd w:id="58"/>
      <w:bookmarkEnd w:id="59"/>
      <w:bookmarkEnd w:id="60"/>
    </w:p>
    <w:p w14:paraId="46B3F147" w14:textId="3F0A882A" w:rsidR="009B0C11" w:rsidRDefault="005C7FB6" w:rsidP="00A07107">
      <w:pPr>
        <w:pStyle w:val="texte"/>
        <w:spacing w:before="120"/>
        <w:ind w:firstLine="0"/>
        <w:rPr>
          <w:szCs w:val="22"/>
        </w:rPr>
      </w:pPr>
      <w:r w:rsidRPr="002A7707">
        <w:rPr>
          <w:szCs w:val="22"/>
        </w:rPr>
        <w:t>Sans objet.</w:t>
      </w:r>
    </w:p>
    <w:p w14:paraId="12167772" w14:textId="060A0ADE" w:rsidR="007C4889" w:rsidRDefault="007C4889" w:rsidP="00A07107">
      <w:pPr>
        <w:pStyle w:val="texte"/>
        <w:spacing w:before="120"/>
        <w:ind w:firstLine="0"/>
        <w:rPr>
          <w:szCs w:val="22"/>
        </w:rPr>
      </w:pPr>
    </w:p>
    <w:p w14:paraId="4A4F8EF6" w14:textId="2E3D955A" w:rsidR="007C4889" w:rsidRDefault="007C4889" w:rsidP="00A07107">
      <w:pPr>
        <w:pStyle w:val="texte"/>
        <w:spacing w:before="120"/>
        <w:ind w:firstLine="0"/>
        <w:rPr>
          <w:szCs w:val="22"/>
        </w:rPr>
      </w:pPr>
    </w:p>
    <w:p w14:paraId="0B975BBD" w14:textId="77777777" w:rsidR="007C4889" w:rsidRPr="002A7707" w:rsidRDefault="007C4889" w:rsidP="00A07107">
      <w:pPr>
        <w:pStyle w:val="texte"/>
        <w:spacing w:before="120"/>
        <w:ind w:firstLine="0"/>
        <w:rPr>
          <w:szCs w:val="22"/>
        </w:rPr>
      </w:pPr>
    </w:p>
    <w:p w14:paraId="003C156D" w14:textId="77777777" w:rsidR="00FB5C9E" w:rsidRPr="002A7707" w:rsidRDefault="006A6197" w:rsidP="00A07107">
      <w:pPr>
        <w:pStyle w:val="Titre2"/>
      </w:pPr>
      <w:bookmarkStart w:id="61" w:name="_Toc497230966"/>
      <w:bookmarkStart w:id="62" w:name="_Toc23168164"/>
      <w:bookmarkStart w:id="63" w:name="_Toc24544700"/>
      <w:bookmarkStart w:id="64" w:name="_Toc24544780"/>
      <w:bookmarkStart w:id="65" w:name="_Toc217885951"/>
      <w:r w:rsidRPr="002A7707">
        <w:t>2.4</w:t>
      </w:r>
      <w:r w:rsidR="00FB5C9E" w:rsidRPr="002A7707">
        <w:t xml:space="preserve"> </w:t>
      </w:r>
      <w:r w:rsidR="009104D3" w:rsidRPr="002A7707">
        <w:t>–</w:t>
      </w:r>
      <w:r w:rsidR="00FB5C9E" w:rsidRPr="002A7707">
        <w:t xml:space="preserve"> Forme des soumissions et de la passation du marché</w:t>
      </w:r>
      <w:bookmarkEnd w:id="61"/>
      <w:bookmarkEnd w:id="62"/>
      <w:bookmarkEnd w:id="63"/>
      <w:bookmarkEnd w:id="64"/>
      <w:bookmarkEnd w:id="65"/>
    </w:p>
    <w:p w14:paraId="1C0EA7E7"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794C1053" w14:textId="77777777" w:rsidR="00D73FC8" w:rsidRPr="002A7707" w:rsidRDefault="00D73FC8" w:rsidP="00A07107">
      <w:pPr>
        <w:pStyle w:val="Titre2"/>
      </w:pPr>
      <w:bookmarkStart w:id="66" w:name="_Toc23168165"/>
      <w:bookmarkStart w:id="67" w:name="_Toc24544701"/>
      <w:bookmarkStart w:id="68" w:name="_Toc24544781"/>
      <w:bookmarkStart w:id="69" w:name="_Toc217885952"/>
      <w:r w:rsidRPr="002A7707">
        <w:t>2.</w:t>
      </w:r>
      <w:r w:rsidR="006A6197" w:rsidRPr="002A7707">
        <w:t>5</w:t>
      </w:r>
      <w:r w:rsidRPr="002A7707">
        <w:t xml:space="preserve"> – Sous-traitance</w:t>
      </w:r>
      <w:bookmarkEnd w:id="66"/>
      <w:bookmarkEnd w:id="67"/>
      <w:bookmarkEnd w:id="68"/>
      <w:bookmarkEnd w:id="69"/>
    </w:p>
    <w:p w14:paraId="761B2C59"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0B813744"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7731D296"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4D68CF1C" w14:textId="77777777" w:rsidR="00243C46" w:rsidRPr="002A7707" w:rsidRDefault="00243C46" w:rsidP="00A07107">
      <w:pPr>
        <w:pStyle w:val="Titre2"/>
      </w:pPr>
      <w:bookmarkStart w:id="70" w:name="_Toc148431419"/>
      <w:bookmarkStart w:id="71" w:name="_Toc176086013"/>
      <w:bookmarkStart w:id="72" w:name="_Toc497230996"/>
      <w:bookmarkStart w:id="73" w:name="_Toc23168166"/>
      <w:bookmarkStart w:id="74" w:name="_Toc24544702"/>
      <w:bookmarkStart w:id="75" w:name="_Toc24544782"/>
      <w:bookmarkStart w:id="76" w:name="_Toc217885953"/>
      <w:r w:rsidRPr="002A7707">
        <w:t>2.</w:t>
      </w:r>
      <w:r w:rsidR="00332794">
        <w:t>6 – Pièces financières</w:t>
      </w:r>
      <w:bookmarkEnd w:id="70"/>
      <w:bookmarkEnd w:id="71"/>
      <w:bookmarkEnd w:id="72"/>
      <w:bookmarkEnd w:id="73"/>
      <w:bookmarkEnd w:id="74"/>
      <w:bookmarkEnd w:id="75"/>
      <w:bookmarkEnd w:id="76"/>
    </w:p>
    <w:p w14:paraId="48DE4082"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115DA52E" w14:textId="5FC33D47" w:rsidR="00E757E1" w:rsidRPr="002A7707" w:rsidRDefault="00E757E1" w:rsidP="00A07107">
      <w:pPr>
        <w:pStyle w:val="texte"/>
        <w:spacing w:before="120"/>
        <w:ind w:firstLine="0"/>
        <w:rPr>
          <w:szCs w:val="22"/>
        </w:rPr>
      </w:pPr>
      <w:r w:rsidRPr="002A7707">
        <w:rPr>
          <w:szCs w:val="22"/>
        </w:rPr>
        <w:t xml:space="preserve">Comme indiqué à l'article </w:t>
      </w:r>
      <w:r w:rsidR="001F0EB3" w:rsidRPr="002A7707">
        <w:rPr>
          <w:szCs w:val="22"/>
        </w:rPr>
        <w:t>5.3</w:t>
      </w:r>
      <w:r w:rsidRPr="002A7707">
        <w:rPr>
          <w:szCs w:val="22"/>
        </w:rPr>
        <w:t xml:space="preserve"> du présent RPAO, le prix </w:t>
      </w:r>
      <w:r w:rsidR="001B19C6" w:rsidRPr="002A7707">
        <w:rPr>
          <w:szCs w:val="22"/>
        </w:rPr>
        <w:t>unitaire</w:t>
      </w:r>
      <w:r w:rsidRPr="002A7707">
        <w:rPr>
          <w:szCs w:val="22"/>
        </w:rPr>
        <w:t xml:space="preserve"> indiqué dans </w:t>
      </w:r>
      <w:r w:rsidR="001B19C6" w:rsidRPr="002A7707">
        <w:rPr>
          <w:szCs w:val="22"/>
        </w:rPr>
        <w:t>le BPU</w:t>
      </w:r>
      <w:r w:rsidRPr="002A7707">
        <w:rPr>
          <w:szCs w:val="22"/>
        </w:rPr>
        <w:t xml:space="preserve"> prévaut sur toutes les autres indications de l'offre.</w:t>
      </w:r>
      <w:r w:rsidR="00F04D43" w:rsidRPr="002A7707">
        <w:rPr>
          <w:szCs w:val="22"/>
        </w:rPr>
        <w:t xml:space="preserve"> Il est par ailleu</w:t>
      </w:r>
      <w:r w:rsidR="00CB767E">
        <w:rPr>
          <w:szCs w:val="22"/>
        </w:rPr>
        <w:t>rs précisé que ces indications</w:t>
      </w:r>
      <w:r w:rsidR="00B13CDB" w:rsidRPr="002A7707">
        <w:rPr>
          <w:szCs w:val="22"/>
        </w:rPr>
        <w:t>, notam</w:t>
      </w:r>
      <w:r w:rsidR="00B13CDB">
        <w:rPr>
          <w:szCs w:val="22"/>
        </w:rPr>
        <w:t>ment celles du détail quantitatif estimatif</w:t>
      </w:r>
      <w:r w:rsidR="00B13CDB" w:rsidRPr="002A7707">
        <w:rPr>
          <w:szCs w:val="22"/>
        </w:rPr>
        <w:t xml:space="preserve"> </w:t>
      </w:r>
      <w:r w:rsidR="00B13CDB">
        <w:rPr>
          <w:szCs w:val="22"/>
        </w:rPr>
        <w:t>(DQE</w:t>
      </w:r>
      <w:r w:rsidR="00B13CDB" w:rsidRPr="002A7707">
        <w:rPr>
          <w:szCs w:val="22"/>
        </w:rPr>
        <w:t>)</w:t>
      </w:r>
      <w:r w:rsidR="00CB767E">
        <w:rPr>
          <w:szCs w:val="22"/>
        </w:rPr>
        <w:t xml:space="preserve"> </w:t>
      </w:r>
      <w:r w:rsidR="00F04D43" w:rsidRPr="002A7707">
        <w:rPr>
          <w:szCs w:val="22"/>
        </w:rPr>
        <w:t>ne pourront être utilisées pour reconstituer les prix unitaires manquants dans le BPU.</w:t>
      </w:r>
    </w:p>
    <w:p w14:paraId="5096830B" w14:textId="77777777" w:rsidR="00030D4E" w:rsidRPr="002A7707" w:rsidRDefault="002028DE" w:rsidP="00A07107">
      <w:pPr>
        <w:pStyle w:val="Titre2"/>
      </w:pPr>
      <w:bookmarkStart w:id="77" w:name="_Toc497230978"/>
      <w:bookmarkStart w:id="78" w:name="_Toc23168169"/>
      <w:bookmarkStart w:id="79" w:name="_Toc24544705"/>
      <w:bookmarkStart w:id="80" w:name="_Toc24544785"/>
      <w:bookmarkStart w:id="81" w:name="_Toc217885954"/>
      <w:r w:rsidRPr="002A7707">
        <w:t>2.</w:t>
      </w:r>
      <w:r w:rsidR="00667149">
        <w:t>7</w:t>
      </w:r>
      <w:r w:rsidRPr="002A7707">
        <w:t xml:space="preserve"> </w:t>
      </w:r>
      <w:r w:rsidR="00BB3721" w:rsidRPr="002A7707">
        <w:t>–</w:t>
      </w:r>
      <w:r w:rsidRPr="002A7707">
        <w:t xml:space="preserve"> Variantes</w:t>
      </w:r>
      <w:bookmarkEnd w:id="77"/>
      <w:bookmarkEnd w:id="78"/>
      <w:bookmarkEnd w:id="79"/>
      <w:bookmarkEnd w:id="80"/>
      <w:bookmarkEnd w:id="81"/>
    </w:p>
    <w:p w14:paraId="392E12B7"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790C887" w14:textId="77777777" w:rsidR="009E6A96" w:rsidRPr="002A7707" w:rsidRDefault="00D92573" w:rsidP="00CB767E">
      <w:pPr>
        <w:widowControl w:val="0"/>
        <w:spacing w:before="120"/>
        <w:rPr>
          <w:szCs w:val="22"/>
        </w:rPr>
      </w:pPr>
      <w:r w:rsidRPr="00687731">
        <w:rPr>
          <w:szCs w:val="22"/>
        </w:rPr>
        <w:t>Les variantes ne sont pas autorisées.</w:t>
      </w:r>
    </w:p>
    <w:p w14:paraId="4869B8E9" w14:textId="77777777" w:rsidR="00BB3721" w:rsidRPr="002A7707" w:rsidRDefault="00BB3721" w:rsidP="00A07107">
      <w:pPr>
        <w:pStyle w:val="Titre2"/>
      </w:pPr>
      <w:bookmarkStart w:id="82" w:name="_Toc23168174"/>
      <w:bookmarkStart w:id="83" w:name="_Toc24544709"/>
      <w:bookmarkStart w:id="84" w:name="_Toc24544789"/>
      <w:bookmarkStart w:id="85" w:name="_Toc217885955"/>
      <w:r w:rsidRPr="002A7707">
        <w:t>2.</w:t>
      </w:r>
      <w:r w:rsidR="00667149">
        <w:t>8</w:t>
      </w:r>
      <w:r w:rsidRPr="002A7707">
        <w:t xml:space="preserve"> – Options</w:t>
      </w:r>
      <w:bookmarkEnd w:id="82"/>
      <w:bookmarkEnd w:id="83"/>
      <w:bookmarkEnd w:id="84"/>
      <w:bookmarkEnd w:id="85"/>
    </w:p>
    <w:p w14:paraId="1AE7A2A1"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4356C81D" w14:textId="77777777" w:rsidR="00FD55F4" w:rsidRPr="002A7707" w:rsidRDefault="004E3BFA" w:rsidP="00CB767E">
      <w:pPr>
        <w:widowControl w:val="0"/>
        <w:spacing w:before="120"/>
        <w:rPr>
          <w:szCs w:val="22"/>
        </w:rPr>
      </w:pPr>
      <w:r>
        <w:rPr>
          <w:szCs w:val="22"/>
        </w:rPr>
        <w:t>Les options ne sont pas autorisées.</w:t>
      </w:r>
    </w:p>
    <w:p w14:paraId="7347E144" w14:textId="77777777" w:rsidR="00243C46" w:rsidRPr="002A7707" w:rsidRDefault="002028DE" w:rsidP="00A07107">
      <w:pPr>
        <w:pStyle w:val="Titre2"/>
      </w:pPr>
      <w:bookmarkStart w:id="86" w:name="_Toc497230986"/>
      <w:bookmarkStart w:id="87" w:name="_Toc23168179"/>
      <w:bookmarkStart w:id="88" w:name="_Toc24544713"/>
      <w:bookmarkStart w:id="89" w:name="_Toc24544793"/>
      <w:bookmarkStart w:id="90" w:name="_Toc497230981"/>
      <w:bookmarkStart w:id="91" w:name="_Toc497230976"/>
      <w:bookmarkStart w:id="92" w:name="_Toc217885956"/>
      <w:r w:rsidRPr="002A7707">
        <w:t>2.</w:t>
      </w:r>
      <w:r w:rsidR="00667149">
        <w:t>9</w:t>
      </w:r>
      <w:r w:rsidRPr="002A7707">
        <w:t xml:space="preserve"> </w:t>
      </w:r>
      <w:r w:rsidR="00CD4E1B" w:rsidRPr="002A7707">
        <w:t>–</w:t>
      </w:r>
      <w:r w:rsidRPr="002A7707">
        <w:t xml:space="preserve"> </w:t>
      </w:r>
      <w:bookmarkEnd w:id="86"/>
      <w:r w:rsidR="000833A2" w:rsidRPr="002A7707">
        <w:t>Confidentialité des documents remis par un soumissionnaire</w:t>
      </w:r>
      <w:bookmarkEnd w:id="87"/>
      <w:bookmarkEnd w:id="88"/>
      <w:bookmarkEnd w:id="89"/>
      <w:bookmarkEnd w:id="92"/>
    </w:p>
    <w:p w14:paraId="2799DAA7"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465F057" w14:textId="311DF3CE" w:rsidR="002028DE" w:rsidRPr="002A7707" w:rsidRDefault="00243C46" w:rsidP="00A07107">
      <w:pPr>
        <w:pStyle w:val="Titre2"/>
      </w:pPr>
      <w:bookmarkStart w:id="93" w:name="_Toc23168182"/>
      <w:bookmarkStart w:id="94" w:name="_Toc24544716"/>
      <w:bookmarkStart w:id="95" w:name="_Toc24544796"/>
      <w:bookmarkStart w:id="96" w:name="_Toc217885957"/>
      <w:r w:rsidRPr="002A7707">
        <w:t>2.1</w:t>
      </w:r>
      <w:r w:rsidR="00667149">
        <w:t>0</w:t>
      </w:r>
      <w:r w:rsidR="009104D3" w:rsidRPr="002A7707">
        <w:t xml:space="preserve"> –</w:t>
      </w:r>
      <w:r w:rsidR="002028DE" w:rsidRPr="002A7707">
        <w:t xml:space="preserve"> D</w:t>
      </w:r>
      <w:r w:rsidR="00152C76">
        <w:t>urée du marché et d</w:t>
      </w:r>
      <w:r w:rsidR="002028DE" w:rsidRPr="002A7707">
        <w:t>élai d'exécution</w:t>
      </w:r>
      <w:bookmarkEnd w:id="90"/>
      <w:bookmarkEnd w:id="93"/>
      <w:bookmarkEnd w:id="94"/>
      <w:bookmarkEnd w:id="95"/>
      <w:bookmarkEnd w:id="96"/>
    </w:p>
    <w:p w14:paraId="65C211DE" w14:textId="35A59F88" w:rsidR="002028DE" w:rsidRDefault="00152C76" w:rsidP="00A07107">
      <w:pPr>
        <w:pStyle w:val="texte"/>
        <w:spacing w:before="120"/>
        <w:ind w:firstLine="0"/>
        <w:rPr>
          <w:szCs w:val="22"/>
        </w:rPr>
      </w:pPr>
      <w:r>
        <w:rPr>
          <w:szCs w:val="22"/>
        </w:rPr>
        <w:t xml:space="preserve">La durée du marché et </w:t>
      </w:r>
      <w:r w:rsidR="002F5893">
        <w:rPr>
          <w:szCs w:val="22"/>
        </w:rPr>
        <w:t>l</w:t>
      </w:r>
      <w:r w:rsidR="002F5893" w:rsidRPr="002A7707">
        <w:rPr>
          <w:szCs w:val="22"/>
        </w:rPr>
        <w:t>e</w:t>
      </w:r>
      <w:r w:rsidR="002028DE" w:rsidRPr="002A7707">
        <w:rPr>
          <w:szCs w:val="22"/>
        </w:rPr>
        <w:t xml:space="preserve">(s) délai(s) d'exécution sont fixés </w:t>
      </w:r>
      <w:r>
        <w:rPr>
          <w:szCs w:val="22"/>
        </w:rPr>
        <w:t xml:space="preserve">à l’article 5 de </w:t>
      </w:r>
      <w:r w:rsidR="002028DE" w:rsidRPr="002A7707">
        <w:rPr>
          <w:szCs w:val="22"/>
        </w:rPr>
        <w:t>l</w:t>
      </w:r>
      <w:r w:rsidR="005551CA">
        <w:rPr>
          <w:szCs w:val="22"/>
        </w:rPr>
        <w:t>’</w:t>
      </w:r>
      <w:r w:rsidR="002028DE" w:rsidRPr="002A7707">
        <w:rPr>
          <w:szCs w:val="22"/>
        </w:rPr>
        <w:t>acte d'engagement et ne peut (peuven</w:t>
      </w:r>
      <w:r w:rsidR="000A6746" w:rsidRPr="002A7707">
        <w:rPr>
          <w:szCs w:val="22"/>
        </w:rPr>
        <w:t>t) en aucun cas être changé(s).</w:t>
      </w:r>
    </w:p>
    <w:p w14:paraId="2DE601C5" w14:textId="358BA87B" w:rsidR="007C4889" w:rsidRDefault="007C4889" w:rsidP="00A07107">
      <w:pPr>
        <w:pStyle w:val="texte"/>
        <w:spacing w:before="120"/>
        <w:ind w:firstLine="0"/>
        <w:rPr>
          <w:szCs w:val="22"/>
        </w:rPr>
      </w:pPr>
    </w:p>
    <w:p w14:paraId="49CB52FF" w14:textId="77777777" w:rsidR="007C4889" w:rsidRPr="002A7707" w:rsidRDefault="007C4889" w:rsidP="00A07107">
      <w:pPr>
        <w:pStyle w:val="texte"/>
        <w:spacing w:before="120"/>
        <w:ind w:firstLine="0"/>
        <w:rPr>
          <w:szCs w:val="22"/>
        </w:rPr>
      </w:pPr>
    </w:p>
    <w:p w14:paraId="613470CD" w14:textId="77777777" w:rsidR="00CC789D" w:rsidRPr="002A7707" w:rsidRDefault="00B513D9" w:rsidP="00A07107">
      <w:pPr>
        <w:pStyle w:val="Titre2"/>
      </w:pPr>
      <w:bookmarkStart w:id="97" w:name="_Toc497230983"/>
      <w:bookmarkStart w:id="98" w:name="_Toc23168183"/>
      <w:bookmarkStart w:id="99" w:name="_Toc24544717"/>
      <w:bookmarkStart w:id="100" w:name="_Toc24544797"/>
      <w:bookmarkStart w:id="101" w:name="_Toc217885958"/>
      <w:bookmarkEnd w:id="91"/>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7"/>
      <w:r w:rsidR="00E140DD" w:rsidRPr="002A7707">
        <w:t xml:space="preserve"> des entreprises </w:t>
      </w:r>
      <w:r w:rsidR="00CC789D" w:rsidRPr="002A7707">
        <w:t>(DCE)</w:t>
      </w:r>
      <w:bookmarkEnd w:id="98"/>
      <w:bookmarkEnd w:id="99"/>
      <w:bookmarkEnd w:id="100"/>
      <w:bookmarkEnd w:id="101"/>
    </w:p>
    <w:p w14:paraId="33D84BAE" w14:textId="77777777" w:rsidR="00CC789D" w:rsidRPr="002A7707" w:rsidRDefault="00CC789D" w:rsidP="00A07107">
      <w:pPr>
        <w:pStyle w:val="Titre3"/>
        <w:rPr>
          <w:szCs w:val="22"/>
        </w:rPr>
      </w:pPr>
      <w:bookmarkStart w:id="102" w:name="_Toc23168184"/>
      <w:bookmarkStart w:id="103" w:name="_Toc24544718"/>
      <w:bookmarkStart w:id="104" w:name="_Toc24544798"/>
      <w:bookmarkStart w:id="105" w:name="_Toc217885959"/>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2"/>
      <w:bookmarkEnd w:id="103"/>
      <w:bookmarkEnd w:id="104"/>
      <w:bookmarkEnd w:id="105"/>
    </w:p>
    <w:p w14:paraId="0BDC1892" w14:textId="3672BD26" w:rsidR="006A619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15A76206"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51683082" w14:textId="06B1F80A" w:rsidR="00027178" w:rsidRDefault="00027178" w:rsidP="00027178">
      <w:pPr>
        <w:pStyle w:val="texte"/>
        <w:keepNext/>
        <w:widowControl w:val="0"/>
        <w:numPr>
          <w:ilvl w:val="0"/>
          <w:numId w:val="11"/>
        </w:numPr>
        <w:spacing w:before="120"/>
        <w:ind w:left="357" w:hanging="357"/>
        <w:rPr>
          <w:szCs w:val="22"/>
        </w:rPr>
      </w:pPr>
      <w:r>
        <w:rPr>
          <w:szCs w:val="22"/>
        </w:rPr>
        <w:t>Présent règlement particulier de l’appel d’offres (RPAO)</w:t>
      </w:r>
      <w:r w:rsidR="00CC42EE">
        <w:rPr>
          <w:szCs w:val="22"/>
        </w:rPr>
        <w:t xml:space="preserve"> et ses annexes</w:t>
      </w:r>
      <w:r>
        <w:rPr>
          <w:szCs w:val="22"/>
        </w:rPr>
        <w:t xml:space="preserve"> – Pièce n°0</w:t>
      </w:r>
    </w:p>
    <w:p w14:paraId="2519CB23"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A</w:t>
      </w:r>
      <w:r w:rsidRPr="00B77FB4">
        <w:rPr>
          <w:szCs w:val="22"/>
        </w:rPr>
        <w:t>cte d'engagement (AE) – Pièce n°1</w:t>
      </w:r>
    </w:p>
    <w:p w14:paraId="6992C45F" w14:textId="1DCF1BD5"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64282456BB0940E094158B76AE01EEB4"/>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n°2</w:t>
      </w:r>
    </w:p>
    <w:p w14:paraId="3E84555E" w14:textId="0EEAB0E7" w:rsidR="00027178" w:rsidRPr="00B77FB4"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2260CFE8A19749FE8AD459B0E6CE5732"/>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n°3</w:t>
      </w:r>
    </w:p>
    <w:p w14:paraId="75CBBD5A" w14:textId="5C91504E" w:rsidR="00027178" w:rsidRPr="00027178" w:rsidRDefault="00C361C1" w:rsidP="002231BD">
      <w:pPr>
        <w:pStyle w:val="Paragraphedeliste"/>
        <w:numPr>
          <w:ilvl w:val="0"/>
          <w:numId w:val="11"/>
        </w:numPr>
        <w:spacing w:before="120"/>
        <w:rPr>
          <w:rFonts w:ascii="Times New Roman" w:hAnsi="Times New Roman"/>
        </w:rPr>
      </w:pPr>
      <w:sdt>
        <w:sdtPr>
          <w:rPr>
            <w:rFonts w:ascii="Times New Roman" w:hAnsi="Times New Roman"/>
          </w:rPr>
          <w:id w:val="-790516964"/>
          <w:placeholder>
            <w:docPart w:val="B89D4E6123D44FAB8B8EB0A1D0D8DC2E"/>
          </w:placeholder>
        </w:sdtPr>
        <w:sdtEndPr/>
        <w:sdtContent>
          <w:r w:rsidR="00BC577D">
            <w:rPr>
              <w:rFonts w:ascii="Times New Roman" w:hAnsi="Times New Roman"/>
            </w:rPr>
            <w:t>Pièce</w:t>
          </w:r>
          <w:r w:rsidR="005C747B">
            <w:rPr>
              <w:rFonts w:ascii="Times New Roman" w:hAnsi="Times New Roman"/>
            </w:rPr>
            <w:t>s financières (</w:t>
          </w:r>
          <w:r w:rsidR="00510697">
            <w:rPr>
              <w:rFonts w:ascii="Times New Roman" w:hAnsi="Times New Roman"/>
            </w:rPr>
            <w:t>Bordereau des prix unitaire</w:t>
          </w:r>
          <w:r w:rsidR="00B57BB5">
            <w:rPr>
              <w:rFonts w:ascii="Times New Roman" w:hAnsi="Times New Roman"/>
            </w:rPr>
            <w:t>s</w:t>
          </w:r>
          <w:r w:rsidR="00510697">
            <w:rPr>
              <w:rFonts w:ascii="Times New Roman" w:hAnsi="Times New Roman"/>
            </w:rPr>
            <w:t xml:space="preserve"> (BPU)</w:t>
          </w:r>
          <w:r w:rsidR="00AA7657">
            <w:rPr>
              <w:rFonts w:ascii="Times New Roman" w:hAnsi="Times New Roman"/>
            </w:rPr>
            <w:t>,</w:t>
          </w:r>
          <w:r w:rsidR="002231BD" w:rsidRPr="002231BD">
            <w:rPr>
              <w:rFonts w:ascii="Times New Roman" w:hAnsi="Times New Roman"/>
            </w:rPr>
            <w:t xml:space="preserve"> Détail Quantitatif Estimatif (DQE)</w:t>
          </w:r>
          <w:r w:rsidR="005C747B">
            <w:rPr>
              <w:rFonts w:ascii="Times New Roman" w:hAnsi="Times New Roman"/>
            </w:rPr>
            <w:t>,</w:t>
          </w:r>
          <w:r w:rsidR="00AA7657">
            <w:rPr>
              <w:rFonts w:ascii="Times New Roman" w:hAnsi="Times New Roman"/>
            </w:rPr>
            <w:t xml:space="preserve"> cadre financier</w:t>
          </w:r>
          <w:r w:rsidR="00B57BB5">
            <w:rPr>
              <w:rFonts w:ascii="Times New Roman" w:hAnsi="Times New Roman"/>
            </w:rPr>
            <w:t xml:space="preserve"> et détail des charges de personnel)</w:t>
          </w:r>
          <w:r w:rsidR="00510697">
            <w:rPr>
              <w:rFonts w:ascii="Times New Roman" w:hAnsi="Times New Roman"/>
            </w:rPr>
            <w:t xml:space="preserve"> – Pièce n°4</w:t>
          </w:r>
        </w:sdtContent>
      </w:sdt>
    </w:p>
    <w:p w14:paraId="242C2D78"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4DD90D2A" w14:textId="77777777" w:rsidR="00CC789D" w:rsidRPr="002A7707" w:rsidRDefault="00CC789D" w:rsidP="00A07107">
      <w:pPr>
        <w:pStyle w:val="Titre3"/>
        <w:rPr>
          <w:szCs w:val="22"/>
        </w:rPr>
      </w:pPr>
      <w:bookmarkStart w:id="106" w:name="_Toc23168185"/>
      <w:bookmarkStart w:id="107" w:name="_Toc24544719"/>
      <w:bookmarkStart w:id="108" w:name="_Toc24544799"/>
      <w:bookmarkStart w:id="109" w:name="_Toc217885960"/>
      <w:r w:rsidRPr="002A7707">
        <w:rPr>
          <w:szCs w:val="22"/>
        </w:rPr>
        <w:t>2.1</w:t>
      </w:r>
      <w:r w:rsidR="00667149">
        <w:rPr>
          <w:szCs w:val="22"/>
        </w:rPr>
        <w:t>1</w:t>
      </w:r>
      <w:r w:rsidRPr="002A7707">
        <w:rPr>
          <w:szCs w:val="22"/>
        </w:rPr>
        <w:t>.2 – Demandes de renseignements / observations / questions</w:t>
      </w:r>
      <w:bookmarkEnd w:id="106"/>
      <w:bookmarkEnd w:id="107"/>
      <w:bookmarkEnd w:id="108"/>
      <w:bookmarkEnd w:id="109"/>
    </w:p>
    <w:p w14:paraId="1ADAE36B" w14:textId="6363EED6"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A534D92"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48D3C1BD"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7EBC587B"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1A9B6B4F"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57707CA8"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116B1366" w14:textId="77777777" w:rsidR="00CE6385" w:rsidRPr="002A7707" w:rsidRDefault="00CE6385" w:rsidP="00A07107">
      <w:pPr>
        <w:pStyle w:val="Titre3"/>
        <w:rPr>
          <w:szCs w:val="22"/>
        </w:rPr>
      </w:pPr>
      <w:bookmarkStart w:id="110" w:name="_Toc23168186"/>
      <w:bookmarkStart w:id="111" w:name="_Toc24544720"/>
      <w:bookmarkStart w:id="112" w:name="_Toc24544800"/>
      <w:bookmarkStart w:id="113" w:name="_Toc217885961"/>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10"/>
      <w:bookmarkEnd w:id="111"/>
      <w:bookmarkEnd w:id="112"/>
      <w:bookmarkEnd w:id="113"/>
    </w:p>
    <w:p w14:paraId="53D3E5C7"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0322E634"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6CE6035F"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4F1C5357"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0CB61CE1" w14:textId="77777777" w:rsidR="00CE6385" w:rsidRPr="002A7707" w:rsidRDefault="00CE6385" w:rsidP="00A07107">
      <w:pPr>
        <w:pStyle w:val="Titre3"/>
        <w:rPr>
          <w:szCs w:val="22"/>
        </w:rPr>
      </w:pPr>
      <w:bookmarkStart w:id="114" w:name="_Toc23168187"/>
      <w:bookmarkStart w:id="115" w:name="_Toc24544721"/>
      <w:bookmarkStart w:id="116" w:name="_Toc24544801"/>
      <w:bookmarkStart w:id="117" w:name="_Toc217885962"/>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4"/>
      <w:bookmarkEnd w:id="115"/>
      <w:bookmarkEnd w:id="116"/>
      <w:bookmarkEnd w:id="117"/>
    </w:p>
    <w:p w14:paraId="417EA946"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3330AB7C"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6D2F91B4" w14:textId="77777777" w:rsidR="00CE6385" w:rsidRPr="002A7707" w:rsidRDefault="00CE6385" w:rsidP="00A07107">
      <w:pPr>
        <w:pStyle w:val="Titre3"/>
        <w:rPr>
          <w:szCs w:val="22"/>
        </w:rPr>
      </w:pPr>
      <w:bookmarkStart w:id="118" w:name="_Toc23168188"/>
      <w:bookmarkStart w:id="119" w:name="_Toc24544722"/>
      <w:bookmarkStart w:id="120" w:name="_Toc24544802"/>
      <w:bookmarkStart w:id="121" w:name="_Toc217885963"/>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8"/>
      <w:bookmarkEnd w:id="119"/>
      <w:bookmarkEnd w:id="120"/>
      <w:bookmarkEnd w:id="121"/>
    </w:p>
    <w:p w14:paraId="54F5A88A" w14:textId="0BCE6781"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6F4FA39A"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5D44333E"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1C6ECBBC" w14:textId="77777777" w:rsidR="00E01B30" w:rsidRPr="002A7707" w:rsidRDefault="00552E5D" w:rsidP="00A07107">
      <w:pPr>
        <w:pStyle w:val="Titre2"/>
      </w:pPr>
      <w:bookmarkStart w:id="122" w:name="_Toc23168189"/>
      <w:bookmarkStart w:id="123" w:name="_Toc24544723"/>
      <w:bookmarkStart w:id="124" w:name="_Toc24544803"/>
      <w:bookmarkStart w:id="125" w:name="_Toc217885964"/>
      <w:r w:rsidRPr="003D6C74">
        <w:t>2.1</w:t>
      </w:r>
      <w:r w:rsidR="00101E8B" w:rsidRPr="003D6C74">
        <w:t>2</w:t>
      </w:r>
      <w:r w:rsidRPr="003D6C74">
        <w:t xml:space="preserve"> </w:t>
      </w:r>
      <w:r w:rsidR="001B1D2E" w:rsidRPr="003D6C74">
        <w:t xml:space="preserve">– </w:t>
      </w:r>
      <w:r w:rsidR="004B7498" w:rsidRPr="003D6C74">
        <w:t>Présentation de l’opération – v</w:t>
      </w:r>
      <w:r w:rsidR="001B1D2E" w:rsidRPr="003D6C74">
        <w:t>isite des lieux</w:t>
      </w:r>
      <w:bookmarkEnd w:id="122"/>
      <w:bookmarkEnd w:id="123"/>
      <w:bookmarkEnd w:id="124"/>
      <w:bookmarkEnd w:id="125"/>
      <w:r w:rsidR="001B584E" w:rsidRPr="002A7707">
        <w:t xml:space="preserve"> </w:t>
      </w:r>
    </w:p>
    <w:p w14:paraId="1F7272AA" w14:textId="6AB5472F" w:rsidR="008753C3" w:rsidRPr="002A7707" w:rsidRDefault="003D6C74" w:rsidP="00510697">
      <w:pPr>
        <w:pStyle w:val="texte"/>
        <w:spacing w:before="120"/>
        <w:ind w:firstLine="0"/>
        <w:rPr>
          <w:szCs w:val="22"/>
        </w:rPr>
      </w:pPr>
      <w:r>
        <w:rPr>
          <w:szCs w:val="22"/>
        </w:rPr>
        <w:t>Sans objet.</w:t>
      </w:r>
    </w:p>
    <w:p w14:paraId="04A59404" w14:textId="77777777" w:rsidR="00FB5C9E" w:rsidRPr="002A7707" w:rsidRDefault="0009373D" w:rsidP="00A07107">
      <w:pPr>
        <w:pStyle w:val="Titre2"/>
      </w:pPr>
      <w:bookmarkStart w:id="126" w:name="_Toc497230985"/>
      <w:bookmarkStart w:id="127" w:name="_Toc23168190"/>
      <w:bookmarkStart w:id="128" w:name="_Toc24544724"/>
      <w:bookmarkStart w:id="129" w:name="_Toc24544804"/>
      <w:bookmarkStart w:id="130" w:name="_Toc217885965"/>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6"/>
      <w:r w:rsidR="00987775" w:rsidRPr="002A7707">
        <w:t>soumissionnaires</w:t>
      </w:r>
      <w:bookmarkEnd w:id="127"/>
      <w:bookmarkEnd w:id="128"/>
      <w:bookmarkEnd w:id="129"/>
      <w:bookmarkEnd w:id="130"/>
    </w:p>
    <w:p w14:paraId="5F2C1007"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5B41DF">
        <w:rPr>
          <w:b/>
          <w:szCs w:val="22"/>
        </w:rPr>
        <w:t>vingt</w:t>
      </w:r>
      <w:r w:rsidRPr="005B41DF">
        <w:rPr>
          <w:b/>
          <w:szCs w:val="22"/>
        </w:rPr>
        <w:t xml:space="preserve"> </w:t>
      </w:r>
      <w:r w:rsidR="00271D3A" w:rsidRPr="005B41DF">
        <w:rPr>
          <w:b/>
          <w:szCs w:val="22"/>
        </w:rPr>
        <w:t xml:space="preserve">(120) </w:t>
      </w:r>
      <w:r w:rsidRPr="005B41DF">
        <w:rPr>
          <w:b/>
          <w:szCs w:val="22"/>
        </w:rPr>
        <w:t>jours</w:t>
      </w:r>
      <w:r w:rsidR="004626C0" w:rsidRPr="005B41DF">
        <w:rPr>
          <w:b/>
          <w:szCs w:val="22"/>
        </w:rPr>
        <w:t xml:space="preserve"> calendaires</w:t>
      </w:r>
      <w:r w:rsidR="004626C0" w:rsidRPr="005B41DF">
        <w:rPr>
          <w:szCs w:val="22"/>
        </w:rPr>
        <w:t xml:space="preserve"> </w:t>
      </w:r>
      <w:r w:rsidRPr="002A7707">
        <w:rPr>
          <w:szCs w:val="22"/>
        </w:rPr>
        <w:t>à compter de la date limite de remise des offres précisée dans l’avis d’appel d’offres ou ses modificatifs.</w:t>
      </w:r>
    </w:p>
    <w:p w14:paraId="386FCDAF" w14:textId="77777777" w:rsidR="0009373D" w:rsidRPr="002A7707" w:rsidRDefault="0009373D" w:rsidP="00A07107">
      <w:pPr>
        <w:pStyle w:val="Titre2"/>
      </w:pPr>
      <w:bookmarkStart w:id="131" w:name="_Toc23168191"/>
      <w:bookmarkStart w:id="132" w:name="_Toc24544725"/>
      <w:bookmarkStart w:id="133" w:name="_Toc24544805"/>
      <w:bookmarkStart w:id="134" w:name="_Toc148431430"/>
      <w:bookmarkStart w:id="135" w:name="_Toc217885966"/>
      <w:r w:rsidRPr="002A7707">
        <w:t>2.</w:t>
      </w:r>
      <w:r w:rsidR="002E50CA" w:rsidRPr="002A7707">
        <w:t>1</w:t>
      </w:r>
      <w:r w:rsidR="00101E8B">
        <w:t>4</w:t>
      </w:r>
      <w:r w:rsidRPr="002A7707">
        <w:t xml:space="preserve"> – Suite à donner à la consultation</w:t>
      </w:r>
      <w:bookmarkEnd w:id="131"/>
      <w:bookmarkEnd w:id="132"/>
      <w:bookmarkEnd w:id="133"/>
      <w:bookmarkEnd w:id="135"/>
    </w:p>
    <w:p w14:paraId="3432970E"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13D9BDD2" w14:textId="77777777" w:rsidR="00FB5C9E" w:rsidRPr="002A7707" w:rsidRDefault="00FB5C9E" w:rsidP="00A07107">
      <w:pPr>
        <w:pStyle w:val="Titre1"/>
      </w:pPr>
      <w:bookmarkStart w:id="136" w:name="_Toc497231001"/>
      <w:bookmarkStart w:id="137" w:name="_Toc23168192"/>
      <w:bookmarkStart w:id="138" w:name="_Toc24544726"/>
      <w:bookmarkStart w:id="139" w:name="_Toc24544806"/>
      <w:bookmarkStart w:id="140" w:name="_Toc217885967"/>
      <w:bookmarkEnd w:id="134"/>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6"/>
      <w:bookmarkEnd w:id="137"/>
      <w:bookmarkEnd w:id="138"/>
      <w:bookmarkEnd w:id="139"/>
      <w:r w:rsidR="00783961">
        <w:t>SOUMISSIONS</w:t>
      </w:r>
      <w:bookmarkEnd w:id="140"/>
    </w:p>
    <w:p w14:paraId="2353CA94"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608F4676" w14:textId="08657896" w:rsidR="00783961" w:rsidRDefault="00783961" w:rsidP="00A07107">
      <w:pPr>
        <w:spacing w:before="120"/>
        <w:rPr>
          <w:szCs w:val="22"/>
        </w:rPr>
      </w:pPr>
      <w:r w:rsidRPr="002A7707">
        <w:rPr>
          <w:szCs w:val="22"/>
        </w:rPr>
        <w:t xml:space="preserve">Les candidats </w:t>
      </w:r>
      <w:r w:rsidR="00373067">
        <w:rPr>
          <w:szCs w:val="22"/>
        </w:rPr>
        <w:t>doivent</w:t>
      </w:r>
      <w:r>
        <w:rPr>
          <w:szCs w:val="22"/>
        </w:rPr>
        <w:t xml:space="preserve">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1EE6C125"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158C6B35"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46F97DA9" w14:textId="77777777" w:rsidR="00990E67" w:rsidRDefault="00990E67" w:rsidP="00990E67">
      <w:pPr>
        <w:spacing w:before="120"/>
        <w:rPr>
          <w:szCs w:val="22"/>
        </w:rPr>
      </w:pPr>
      <w:r w:rsidRPr="002A7707">
        <w:rPr>
          <w:szCs w:val="22"/>
        </w:rPr>
        <w:t>Les offres financières seront exprimées en francs pacifique.</w:t>
      </w:r>
    </w:p>
    <w:p w14:paraId="6C569914" w14:textId="77777777" w:rsidR="00FB5C9E" w:rsidRPr="002A7707" w:rsidRDefault="00FB5C9E" w:rsidP="001F4D30">
      <w:pPr>
        <w:pStyle w:val="Titre2"/>
      </w:pPr>
      <w:bookmarkStart w:id="141" w:name="_Toc23168193"/>
      <w:bookmarkStart w:id="142" w:name="_Toc24544727"/>
      <w:bookmarkStart w:id="143" w:name="_Toc24544807"/>
      <w:bookmarkStart w:id="144" w:name="_Toc497231002"/>
      <w:bookmarkStart w:id="145" w:name="_Toc217885968"/>
      <w:r w:rsidRPr="002A7707">
        <w:t xml:space="preserve">3.1 </w:t>
      </w:r>
      <w:r w:rsidR="00C917D9" w:rsidRPr="002A7707">
        <w:t>–</w:t>
      </w:r>
      <w:r w:rsidRPr="002A7707">
        <w:t xml:space="preserve"> </w:t>
      </w:r>
      <w:r w:rsidR="002306DC" w:rsidRPr="002A7707">
        <w:t>Soumission</w:t>
      </w:r>
      <w:bookmarkEnd w:id="141"/>
      <w:bookmarkEnd w:id="142"/>
      <w:bookmarkEnd w:id="143"/>
      <w:bookmarkEnd w:id="145"/>
      <w:r w:rsidR="00C764C3" w:rsidRPr="002A7707" w:rsidDel="00C917D9">
        <w:t xml:space="preserve"> </w:t>
      </w:r>
      <w:bookmarkEnd w:id="144"/>
    </w:p>
    <w:p w14:paraId="513B888E"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73F285D3" w14:textId="77777777" w:rsidR="009763FD" w:rsidRPr="002A7707" w:rsidRDefault="00561EB2" w:rsidP="000C22C3">
      <w:pPr>
        <w:pStyle w:val="Corpsdetexte"/>
        <w:numPr>
          <w:ilvl w:val="0"/>
          <w:numId w:val="39"/>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3A04F27A" w14:textId="77777777" w:rsidR="009763FD" w:rsidRPr="002A7707" w:rsidRDefault="00561EB2" w:rsidP="000C22C3">
      <w:pPr>
        <w:pStyle w:val="Corpsdetexte"/>
        <w:numPr>
          <w:ilvl w:val="0"/>
          <w:numId w:val="39"/>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6AD711DA" w14:textId="77777777" w:rsidR="00625E7E" w:rsidRPr="002A7707" w:rsidRDefault="00625E7E" w:rsidP="00625E7E">
      <w:pPr>
        <w:pStyle w:val="texte"/>
        <w:numPr>
          <w:ilvl w:val="0"/>
          <w:numId w:val="39"/>
        </w:numPr>
        <w:spacing w:before="120"/>
        <w:rPr>
          <w:szCs w:val="22"/>
        </w:rPr>
      </w:pPr>
      <w:r w:rsidRPr="002A7707">
        <w:rPr>
          <w:szCs w:val="22"/>
        </w:rPr>
        <w:t>D’éventuels sous-dossiers variantes décrits ci-après ;</w:t>
      </w:r>
    </w:p>
    <w:p w14:paraId="57D4C8BD" w14:textId="77777777" w:rsidR="005F7CE7" w:rsidRPr="00206D04" w:rsidRDefault="00625E7E" w:rsidP="00687731">
      <w:pPr>
        <w:pStyle w:val="texte"/>
        <w:numPr>
          <w:ilvl w:val="0"/>
          <w:numId w:val="39"/>
        </w:numPr>
        <w:spacing w:before="120" w:after="240"/>
        <w:rPr>
          <w:szCs w:val="22"/>
        </w:rPr>
      </w:pPr>
      <w:r w:rsidRPr="002A7707">
        <w:rPr>
          <w:szCs w:val="22"/>
        </w:rPr>
        <w:t>Tout autre complément éventuel relatif à l’offre financière et technique.</w:t>
      </w:r>
    </w:p>
    <w:p w14:paraId="1925CDE8" w14:textId="77777777" w:rsidR="00C764C3" w:rsidRPr="002A7707" w:rsidRDefault="00C764C3" w:rsidP="00C764C3">
      <w:pPr>
        <w:pStyle w:val="Titre2"/>
      </w:pPr>
      <w:bookmarkStart w:id="146" w:name="_Toc23168194"/>
      <w:bookmarkStart w:id="147" w:name="_Toc24544728"/>
      <w:bookmarkStart w:id="148" w:name="_Toc24544808"/>
      <w:bookmarkStart w:id="149" w:name="_Toc217885969"/>
      <w:r w:rsidRPr="002A7707">
        <w:t>3.2 – Dossier de candidature</w:t>
      </w:r>
      <w:bookmarkEnd w:id="146"/>
      <w:bookmarkEnd w:id="147"/>
      <w:bookmarkEnd w:id="148"/>
      <w:bookmarkEnd w:id="149"/>
      <w:r w:rsidRPr="002A7707" w:rsidDel="00C917D9">
        <w:t xml:space="preserve"> </w:t>
      </w:r>
    </w:p>
    <w:p w14:paraId="5A590F8D"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25B67EFF" w14:textId="77777777" w:rsidR="000E1CAD"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6532D041" w14:textId="77777777" w:rsidR="008C03B5"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696C42B9" w14:textId="08775ED0" w:rsidR="000E1CAD"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p w14:paraId="667D0197" w14:textId="438BED90" w:rsidR="00512BA3" w:rsidRDefault="00512BA3">
      <w:pPr>
        <w:spacing w:after="200" w:line="276" w:lineRule="auto"/>
        <w:jc w:val="left"/>
        <w:rPr>
          <w:szCs w:val="22"/>
        </w:rPr>
      </w:pPr>
      <w:r>
        <w:rPr>
          <w:szCs w:val="22"/>
        </w:rPr>
        <w:br w:type="page"/>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2AB54AAA" w14:textId="77777777" w:rsidTr="00DF7AA9">
        <w:tc>
          <w:tcPr>
            <w:tcW w:w="633" w:type="dxa"/>
            <w:shd w:val="clear" w:color="auto" w:fill="D9D9D9" w:themeFill="background1" w:themeFillShade="D9"/>
          </w:tcPr>
          <w:p w14:paraId="7948AFBC"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748ABB27"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093AAAC0"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6644114C" w14:textId="77777777" w:rsidTr="00DF7AA9">
        <w:tc>
          <w:tcPr>
            <w:tcW w:w="633" w:type="dxa"/>
          </w:tcPr>
          <w:p w14:paraId="07FE171B"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39C914E4"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72333D80"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32CB4D10"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3C583881"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1F7C709A"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19E54EC7" w14:textId="5FBE0165" w:rsidR="00E128FF"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6F352E74" w14:textId="77777777" w:rsidR="007C039D" w:rsidRPr="005F35F1" w:rsidRDefault="007C039D" w:rsidP="00152C76">
            <w:pPr>
              <w:pStyle w:val="Corpsdetexte"/>
              <w:numPr>
                <w:ilvl w:val="0"/>
                <w:numId w:val="46"/>
              </w:numPr>
              <w:spacing w:before="60" w:after="60"/>
              <w:rPr>
                <w:szCs w:val="22"/>
              </w:rPr>
            </w:pPr>
            <w:r w:rsidRPr="00E128FF">
              <w:rPr>
                <w:i/>
                <w:szCs w:val="22"/>
              </w:rPr>
              <w:t>Si le sous-traitant est en situation de redressement judiciaire, il doit impérativement fournir la copie du ou des jugements,</w:t>
            </w:r>
            <w:r w:rsidRPr="00591DC3">
              <w:rPr>
                <w:szCs w:val="22"/>
              </w:rPr>
              <w:t xml:space="preserve"> </w:t>
            </w:r>
            <w:r w:rsidRPr="00591DC3">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318C401A" w14:textId="77777777" w:rsidTr="00DF7AA9">
        <w:tc>
          <w:tcPr>
            <w:tcW w:w="633" w:type="dxa"/>
          </w:tcPr>
          <w:p w14:paraId="5C5885DF"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4B14A01E"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714F6C26" w14:textId="77777777" w:rsidR="007C039D" w:rsidRPr="002A7707" w:rsidRDefault="007C039D" w:rsidP="00EB6039">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w:t>
            </w:r>
            <w:r w:rsidR="00EB6039">
              <w:rPr>
                <w:szCs w:val="22"/>
              </w:rPr>
              <w:t>.</w:t>
            </w:r>
          </w:p>
          <w:p w14:paraId="0EF4D210" w14:textId="77777777"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00EB6039">
              <w:rPr>
                <w:szCs w:val="22"/>
              </w:rPr>
              <w:t>5</w:t>
            </w:r>
            <w:r w:rsidRPr="002A7707">
              <w:rPr>
                <w:szCs w:val="22"/>
              </w:rPr>
              <w:t xml:space="preserve"> ans.</w:t>
            </w:r>
          </w:p>
          <w:p w14:paraId="612B64C9"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58C65CF8"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4CE969CA" w14:textId="77777777" w:rsidR="00B90304" w:rsidRPr="002A7707" w:rsidRDefault="00B90304" w:rsidP="007C039D">
            <w:pPr>
              <w:pStyle w:val="Corpsdetexte"/>
              <w:spacing w:before="60" w:after="60"/>
              <w:rPr>
                <w:szCs w:val="22"/>
              </w:rPr>
            </w:pPr>
          </w:p>
        </w:tc>
      </w:tr>
      <w:tr w:rsidR="007C039D" w:rsidRPr="002A7707" w14:paraId="12626AAF" w14:textId="77777777" w:rsidTr="00DF7AA9">
        <w:tc>
          <w:tcPr>
            <w:tcW w:w="633" w:type="dxa"/>
          </w:tcPr>
          <w:p w14:paraId="6C83F77D"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1DBA72A5"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14CCDDB7"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6479EB47" w14:textId="77777777" w:rsidTr="00DF7AA9">
        <w:tc>
          <w:tcPr>
            <w:tcW w:w="633" w:type="dxa"/>
          </w:tcPr>
          <w:p w14:paraId="64A36DB3"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6CB459B8" w14:textId="77777777" w:rsidR="007C039D" w:rsidRPr="002A7707" w:rsidRDefault="007C039D" w:rsidP="00EB6039">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 xml:space="preserve">pour l'exécution </w:t>
            </w:r>
            <w:r w:rsidR="00EB6039">
              <w:rPr>
                <w:b/>
                <w:szCs w:val="22"/>
              </w:rPr>
              <w:t>du marché</w:t>
            </w:r>
            <w:r w:rsidRPr="002A7707">
              <w:rPr>
                <w:szCs w:val="22"/>
              </w:rPr>
              <w:t>.</w:t>
            </w:r>
          </w:p>
        </w:tc>
        <w:tc>
          <w:tcPr>
            <w:tcW w:w="5245" w:type="dxa"/>
          </w:tcPr>
          <w:p w14:paraId="5DE2E50C" w14:textId="77777777" w:rsidR="007C039D" w:rsidRPr="002A7707" w:rsidRDefault="007C039D" w:rsidP="00EB6039">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 xml:space="preserve">pour l'exécution </w:t>
            </w:r>
            <w:r w:rsidR="00EB6039">
              <w:rPr>
                <w:b/>
                <w:szCs w:val="22"/>
              </w:rPr>
              <w:t>du marché</w:t>
            </w:r>
            <w:r w:rsidRPr="002A7707">
              <w:rPr>
                <w:szCs w:val="22"/>
              </w:rPr>
              <w:t>.</w:t>
            </w:r>
          </w:p>
        </w:tc>
      </w:tr>
      <w:tr w:rsidR="007C039D" w:rsidRPr="002A7707" w14:paraId="65A3FB39" w14:textId="77777777" w:rsidTr="00DF7AA9">
        <w:tc>
          <w:tcPr>
            <w:tcW w:w="633" w:type="dxa"/>
          </w:tcPr>
          <w:p w14:paraId="3443EE8A"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2D23059E" w14:textId="77777777" w:rsidR="007C039D" w:rsidRPr="002A7707" w:rsidRDefault="007C039D" w:rsidP="00EB6039">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 avec indication du montant maximal garanti (ou extrait du contrat correspondant).</w:t>
            </w:r>
          </w:p>
        </w:tc>
        <w:tc>
          <w:tcPr>
            <w:tcW w:w="5245" w:type="dxa"/>
          </w:tcPr>
          <w:p w14:paraId="339B3DF0"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r w:rsidR="007C039D" w:rsidRPr="002A7707" w14:paraId="6B39B550" w14:textId="77777777" w:rsidTr="00DF7AA9">
        <w:tc>
          <w:tcPr>
            <w:tcW w:w="633" w:type="dxa"/>
          </w:tcPr>
          <w:p w14:paraId="5EE9AE25" w14:textId="5DBED9D8" w:rsidR="007C039D" w:rsidRPr="002A7707" w:rsidRDefault="00E128FF" w:rsidP="007C039D">
            <w:pPr>
              <w:pStyle w:val="Corpsdetexte"/>
              <w:spacing w:before="60" w:after="60"/>
              <w:jc w:val="center"/>
              <w:rPr>
                <w:szCs w:val="22"/>
              </w:rPr>
            </w:pPr>
            <w:r>
              <w:rPr>
                <w:szCs w:val="22"/>
              </w:rPr>
              <w:t>6</w:t>
            </w:r>
          </w:p>
        </w:tc>
        <w:tc>
          <w:tcPr>
            <w:tcW w:w="5037" w:type="dxa"/>
          </w:tcPr>
          <w:p w14:paraId="45CAA59F" w14:textId="77777777" w:rsidR="007C039D" w:rsidRPr="002A7707" w:rsidRDefault="007C039D" w:rsidP="007C039D">
            <w:pPr>
              <w:pStyle w:val="Corpsdetexte"/>
              <w:spacing w:before="60" w:after="60"/>
              <w:rPr>
                <w:szCs w:val="22"/>
              </w:rPr>
            </w:pPr>
            <w:r w:rsidRPr="002A7707">
              <w:rPr>
                <w:szCs w:val="22"/>
              </w:rPr>
              <w:t xml:space="preserve">Le </w:t>
            </w:r>
            <w:r w:rsidRPr="002A7707">
              <w:rPr>
                <w:b/>
                <w:szCs w:val="22"/>
              </w:rPr>
              <w:t>chiffre d’affaires</w:t>
            </w:r>
            <w:r w:rsidRPr="002A7707">
              <w:rPr>
                <w:szCs w:val="22"/>
              </w:rPr>
              <w:t xml:space="preserve"> pour chacune des 3 dernières années, en précisant la part concernant le domaine d’intervention qui correspond aux prestations pour lesquelles le candidat soumissionne. Les sociétés nouvellement créées communiqueront les documents disponibles relatifs aux exercices réalisés.</w:t>
            </w:r>
          </w:p>
        </w:tc>
        <w:tc>
          <w:tcPr>
            <w:tcW w:w="5245" w:type="dxa"/>
          </w:tcPr>
          <w:p w14:paraId="0A4098FC" w14:textId="77777777" w:rsidR="007C039D" w:rsidRPr="002A7707" w:rsidRDefault="007C039D" w:rsidP="007C039D">
            <w:pPr>
              <w:pStyle w:val="Corpsdetexte"/>
              <w:spacing w:before="60" w:after="60"/>
              <w:rPr>
                <w:szCs w:val="22"/>
              </w:rPr>
            </w:pPr>
          </w:p>
        </w:tc>
      </w:tr>
      <w:tr w:rsidR="007C039D" w:rsidRPr="002A7707" w14:paraId="5CEB1B86" w14:textId="77777777" w:rsidTr="00DF7AA9">
        <w:tc>
          <w:tcPr>
            <w:tcW w:w="633" w:type="dxa"/>
          </w:tcPr>
          <w:p w14:paraId="1FEDBFFE" w14:textId="7DB82163" w:rsidR="007C039D" w:rsidRPr="002A7707" w:rsidRDefault="00E128FF" w:rsidP="007C039D">
            <w:pPr>
              <w:pStyle w:val="Corpsdetexte"/>
              <w:spacing w:before="60" w:after="60"/>
              <w:jc w:val="center"/>
              <w:rPr>
                <w:szCs w:val="22"/>
              </w:rPr>
            </w:pPr>
            <w:r>
              <w:rPr>
                <w:szCs w:val="22"/>
              </w:rPr>
              <w:t>7</w:t>
            </w:r>
          </w:p>
        </w:tc>
        <w:tc>
          <w:tcPr>
            <w:tcW w:w="5037" w:type="dxa"/>
          </w:tcPr>
          <w:p w14:paraId="7EEB258C" w14:textId="6DD05301" w:rsidR="007C039D" w:rsidRPr="002A7707" w:rsidRDefault="007C039D" w:rsidP="00E70AF6">
            <w:pPr>
              <w:pStyle w:val="Corpsdetexte"/>
              <w:spacing w:before="60" w:after="60"/>
              <w:rPr>
                <w:szCs w:val="22"/>
              </w:rPr>
            </w:pPr>
            <w:r w:rsidRPr="000040C0">
              <w:rPr>
                <w:szCs w:val="22"/>
              </w:rPr>
              <w:t xml:space="preserve">Les documents ou agréments </w:t>
            </w:r>
            <w:r w:rsidRPr="000040C0">
              <w:rPr>
                <w:b/>
                <w:szCs w:val="22"/>
              </w:rPr>
              <w:t>particuliers</w:t>
            </w:r>
            <w:r w:rsidRPr="000040C0">
              <w:rPr>
                <w:szCs w:val="22"/>
              </w:rPr>
              <w:t xml:space="preserve"> ci-après :</w:t>
            </w:r>
            <w:r w:rsidR="00E70AF6" w:rsidRPr="000040C0">
              <w:rPr>
                <w:szCs w:val="22"/>
              </w:rPr>
              <w:t xml:space="preserve"> Permis de navigation délivré par les Affaires Maritimes, en cours de validité à la date de remise des offres</w:t>
            </w:r>
            <w:r w:rsidR="00F511A9">
              <w:rPr>
                <w:szCs w:val="22"/>
              </w:rPr>
              <w:t xml:space="preserve"> et</w:t>
            </w:r>
            <w:r w:rsidR="00152C76">
              <w:rPr>
                <w:szCs w:val="22"/>
              </w:rPr>
              <w:t xml:space="preserve"> attestation d’assurance du navire</w:t>
            </w:r>
            <w:r w:rsidR="00B61399" w:rsidRPr="000040C0">
              <w:rPr>
                <w:szCs w:val="22"/>
              </w:rPr>
              <w:t>.</w:t>
            </w:r>
          </w:p>
        </w:tc>
        <w:tc>
          <w:tcPr>
            <w:tcW w:w="5245" w:type="dxa"/>
          </w:tcPr>
          <w:p w14:paraId="1E0C677E" w14:textId="77777777" w:rsidR="007C039D" w:rsidRPr="002A7707" w:rsidRDefault="007C039D" w:rsidP="007C039D">
            <w:pPr>
              <w:pStyle w:val="Corpsdetexte"/>
              <w:spacing w:before="60" w:after="60"/>
              <w:rPr>
                <w:szCs w:val="22"/>
              </w:rPr>
            </w:pPr>
          </w:p>
        </w:tc>
      </w:tr>
      <w:tr w:rsidR="00D07F4E" w:rsidRPr="002A7707" w14:paraId="5D1043C1" w14:textId="77777777" w:rsidTr="00DF7AA9">
        <w:tc>
          <w:tcPr>
            <w:tcW w:w="633" w:type="dxa"/>
          </w:tcPr>
          <w:p w14:paraId="6C11EB5D" w14:textId="1BE5BEB7" w:rsidR="00D07F4E" w:rsidRPr="002A7707" w:rsidRDefault="00E128FF" w:rsidP="007C039D">
            <w:pPr>
              <w:pStyle w:val="Corpsdetexte"/>
              <w:spacing w:before="60" w:after="60"/>
              <w:jc w:val="center"/>
              <w:rPr>
                <w:szCs w:val="22"/>
              </w:rPr>
            </w:pPr>
            <w:r>
              <w:rPr>
                <w:szCs w:val="22"/>
              </w:rPr>
              <w:t>8</w:t>
            </w:r>
          </w:p>
        </w:tc>
        <w:tc>
          <w:tcPr>
            <w:tcW w:w="5037" w:type="dxa"/>
          </w:tcPr>
          <w:p w14:paraId="067F3D9C" w14:textId="2458B268" w:rsidR="00D07F4E" w:rsidRPr="00EB6039" w:rsidRDefault="00D07F4E" w:rsidP="0005512D">
            <w:pPr>
              <w:pStyle w:val="Corpsdetexte"/>
              <w:spacing w:before="60" w:after="60"/>
              <w:rPr>
                <w:szCs w:val="22"/>
                <w:highlight w:val="yellow"/>
              </w:rPr>
            </w:pPr>
            <w:r w:rsidRPr="00D07F4E">
              <w:rPr>
                <w:szCs w:val="22"/>
              </w:rPr>
              <w:t xml:space="preserve">Une </w:t>
            </w:r>
            <w:r>
              <w:rPr>
                <w:szCs w:val="22"/>
              </w:rPr>
              <w:t>présentation du candidat et de ses sous-traitants éventuels.</w:t>
            </w:r>
          </w:p>
        </w:tc>
        <w:tc>
          <w:tcPr>
            <w:tcW w:w="5245" w:type="dxa"/>
          </w:tcPr>
          <w:p w14:paraId="5A6B2FA9" w14:textId="77777777" w:rsidR="00D07F4E" w:rsidRPr="002A7707" w:rsidRDefault="00D07F4E" w:rsidP="007C039D">
            <w:pPr>
              <w:pStyle w:val="Corpsdetexte"/>
              <w:spacing w:before="60" w:after="60"/>
              <w:rPr>
                <w:szCs w:val="22"/>
              </w:rPr>
            </w:pPr>
          </w:p>
        </w:tc>
      </w:tr>
    </w:tbl>
    <w:p w14:paraId="428BB9D9"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05658F54"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243846A9" w14:textId="3BDDD334" w:rsidR="00252608" w:rsidRDefault="00252608" w:rsidP="00252608">
      <w:pPr>
        <w:pStyle w:val="Corpsdetexte"/>
        <w:numPr>
          <w:ilvl w:val="0"/>
          <w:numId w:val="5"/>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47FC53D2" w14:textId="77777777" w:rsidR="0037061B" w:rsidRPr="0096366D" w:rsidRDefault="0037061B" w:rsidP="0037061B">
      <w:pPr>
        <w:pStyle w:val="Corpsdetexte"/>
        <w:spacing w:before="120" w:after="0"/>
        <w:rPr>
          <w:szCs w:val="22"/>
        </w:rPr>
      </w:pPr>
    </w:p>
    <w:p w14:paraId="1DFB7D44" w14:textId="77777777"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54015233"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t>Préciser le nom du (des) sous-traitant(s) et la nature des prestations (paragraphe E.2 de la déclaration d’intention de soumissionner),</w:t>
      </w:r>
    </w:p>
    <w:p w14:paraId="51BB46B8" w14:textId="77777777" w:rsidR="005442D0" w:rsidRPr="00687731" w:rsidRDefault="007561E1" w:rsidP="00687731">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1894D2AB" w14:textId="77777777" w:rsidR="005442D0" w:rsidRPr="002A7707" w:rsidRDefault="005442D0" w:rsidP="005442D0">
      <w:pPr>
        <w:spacing w:before="120"/>
        <w:rPr>
          <w:szCs w:val="22"/>
        </w:rPr>
      </w:pPr>
      <w:r w:rsidRPr="002A7707">
        <w:rPr>
          <w:szCs w:val="22"/>
        </w:rPr>
        <w:t>Le candidat doit justifier qu’il dispose des capacités nécessaires à l’exécution de toutes les prestations</w:t>
      </w:r>
      <w:r>
        <w:rPr>
          <w:szCs w:val="22"/>
        </w:rPr>
        <w:t xml:space="preserve"> sur lesquelles il soumissionne</w:t>
      </w:r>
      <w:r w:rsidRPr="002A7707">
        <w:rPr>
          <w:szCs w:val="22"/>
        </w:rPr>
        <w:t>, soit par ses propres moyens, soit par l’intermédiaire de sous-traitance envisagée ou identifiée.</w:t>
      </w:r>
    </w:p>
    <w:p w14:paraId="2062AB16" w14:textId="77777777" w:rsidR="00FB5C9E" w:rsidRPr="002A7707" w:rsidRDefault="00FB5C9E" w:rsidP="001F4D30">
      <w:pPr>
        <w:pStyle w:val="Titre2"/>
      </w:pPr>
      <w:bookmarkStart w:id="150" w:name="_Toc23168195"/>
      <w:bookmarkStart w:id="151" w:name="_Toc497231003"/>
      <w:bookmarkStart w:id="152" w:name="_Toc24544729"/>
      <w:bookmarkStart w:id="153" w:name="_Toc24544809"/>
      <w:bookmarkStart w:id="154" w:name="_Toc217885970"/>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50"/>
      <w:bookmarkEnd w:id="151"/>
      <w:bookmarkEnd w:id="152"/>
      <w:bookmarkEnd w:id="153"/>
      <w:bookmarkEnd w:id="154"/>
    </w:p>
    <w:p w14:paraId="044A30FB"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2D45B353"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65FD3C16"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4C94D7FD" w14:textId="77777777" w:rsidTr="001979A6">
        <w:trPr>
          <w:trHeight w:val="346"/>
        </w:trPr>
        <w:tc>
          <w:tcPr>
            <w:tcW w:w="1808" w:type="dxa"/>
            <w:shd w:val="clear" w:color="auto" w:fill="D9D9D9" w:themeFill="background1" w:themeFillShade="D9"/>
          </w:tcPr>
          <w:p w14:paraId="3EF6F607"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234942D0"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42A0BED9" w14:textId="77777777" w:rsidTr="00AA478F">
        <w:trPr>
          <w:trHeight w:val="757"/>
        </w:trPr>
        <w:tc>
          <w:tcPr>
            <w:tcW w:w="1808" w:type="dxa"/>
          </w:tcPr>
          <w:p w14:paraId="052EE81E" w14:textId="77777777" w:rsidR="002829FA" w:rsidRPr="002A7707" w:rsidRDefault="002829FA" w:rsidP="00C7211B">
            <w:pPr>
              <w:pStyle w:val="texte"/>
              <w:ind w:firstLine="0"/>
              <w:jc w:val="center"/>
              <w:rPr>
                <w:szCs w:val="22"/>
              </w:rPr>
            </w:pPr>
            <w:r w:rsidRPr="002A7707">
              <w:rPr>
                <w:szCs w:val="22"/>
              </w:rPr>
              <w:t>A</w:t>
            </w:r>
          </w:p>
        </w:tc>
        <w:tc>
          <w:tcPr>
            <w:tcW w:w="7151" w:type="dxa"/>
          </w:tcPr>
          <w:p w14:paraId="738B8D41" w14:textId="77777777"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EB6039">
              <w:rPr>
                <w:szCs w:val="22"/>
              </w:rPr>
              <w:t>.</w:t>
            </w:r>
          </w:p>
          <w:p w14:paraId="4BB6E5F5"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1BDD3CB6" w14:textId="77777777" w:rsidTr="00AA478F">
        <w:trPr>
          <w:trHeight w:val="70"/>
        </w:trPr>
        <w:tc>
          <w:tcPr>
            <w:tcW w:w="1808" w:type="dxa"/>
          </w:tcPr>
          <w:p w14:paraId="2BC65251" w14:textId="77777777" w:rsidR="002829FA" w:rsidRPr="002A7707" w:rsidRDefault="002829FA" w:rsidP="00C7211B">
            <w:pPr>
              <w:pStyle w:val="texte"/>
              <w:ind w:firstLine="0"/>
              <w:jc w:val="center"/>
              <w:rPr>
                <w:szCs w:val="22"/>
              </w:rPr>
            </w:pPr>
          </w:p>
        </w:tc>
        <w:tc>
          <w:tcPr>
            <w:tcW w:w="7151" w:type="dxa"/>
          </w:tcPr>
          <w:p w14:paraId="7250ABD7"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DF52E5" w:rsidRPr="002A7707" w14:paraId="3A171534" w14:textId="77777777" w:rsidTr="00AA478F">
        <w:trPr>
          <w:trHeight w:val="70"/>
        </w:trPr>
        <w:tc>
          <w:tcPr>
            <w:tcW w:w="1808" w:type="dxa"/>
          </w:tcPr>
          <w:p w14:paraId="72284BE0" w14:textId="02AB3770" w:rsidR="00DF52E5" w:rsidRPr="00D07F4E" w:rsidRDefault="00DF52E5" w:rsidP="00F92FB1">
            <w:pPr>
              <w:pStyle w:val="texte"/>
              <w:ind w:firstLine="0"/>
              <w:jc w:val="center"/>
              <w:rPr>
                <w:szCs w:val="22"/>
              </w:rPr>
            </w:pPr>
            <w:r w:rsidRPr="00D07F4E">
              <w:rPr>
                <w:szCs w:val="22"/>
              </w:rPr>
              <w:t>B</w:t>
            </w:r>
          </w:p>
        </w:tc>
        <w:tc>
          <w:tcPr>
            <w:tcW w:w="7151" w:type="dxa"/>
          </w:tcPr>
          <w:p w14:paraId="38EC0E87" w14:textId="3E619941" w:rsidR="00DF52E5" w:rsidRDefault="00DF52E5" w:rsidP="00C7211B">
            <w:pPr>
              <w:pStyle w:val="texte"/>
              <w:spacing w:after="120"/>
              <w:ind w:firstLine="0"/>
              <w:jc w:val="left"/>
              <w:rPr>
                <w:szCs w:val="22"/>
              </w:rPr>
            </w:pPr>
            <w:r>
              <w:rPr>
                <w:szCs w:val="22"/>
              </w:rPr>
              <w:t xml:space="preserve">Les annexes du </w:t>
            </w:r>
            <w:r w:rsidRPr="00DF52E5">
              <w:rPr>
                <w:szCs w:val="22"/>
              </w:rPr>
              <w:t xml:space="preserve">Cahier des clauses techniques particulières </w:t>
            </w:r>
            <w:r>
              <w:rPr>
                <w:szCs w:val="22"/>
              </w:rPr>
              <w:t>(</w:t>
            </w:r>
            <w:r w:rsidRPr="00DF52E5">
              <w:rPr>
                <w:b/>
                <w:szCs w:val="22"/>
              </w:rPr>
              <w:t>CCTP</w:t>
            </w:r>
            <w:r>
              <w:rPr>
                <w:szCs w:val="22"/>
              </w:rPr>
              <w:t>)</w:t>
            </w:r>
            <w:r w:rsidR="00423732">
              <w:rPr>
                <w:szCs w:val="22"/>
              </w:rPr>
              <w:t xml:space="preserve"> à </w:t>
            </w:r>
            <w:r w:rsidR="00423732">
              <w:t>établir</w:t>
            </w:r>
            <w:r w:rsidR="00423732" w:rsidRPr="00A7477B">
              <w:t xml:space="preserve"> par le candidat dans le cadre de son offre</w:t>
            </w:r>
            <w:r w:rsidR="0090085F">
              <w:t>, à savoir</w:t>
            </w:r>
            <w:r>
              <w:rPr>
                <w:szCs w:val="22"/>
              </w:rPr>
              <w:t> :</w:t>
            </w:r>
          </w:p>
          <w:p w14:paraId="17C4C0CD" w14:textId="77777777" w:rsidR="00DF52E5" w:rsidRPr="00DF52E5" w:rsidRDefault="00DF52E5" w:rsidP="00DF52E5">
            <w:pPr>
              <w:pStyle w:val="texte"/>
              <w:numPr>
                <w:ilvl w:val="0"/>
                <w:numId w:val="51"/>
              </w:numPr>
              <w:spacing w:after="120"/>
              <w:jc w:val="left"/>
              <w:rPr>
                <w:szCs w:val="22"/>
              </w:rPr>
            </w:pPr>
            <w:r w:rsidRPr="00DF52E5">
              <w:rPr>
                <w:szCs w:val="22"/>
              </w:rPr>
              <w:t>Annexe n° 1 - Schéma d’exploitation</w:t>
            </w:r>
          </w:p>
          <w:p w14:paraId="72252E91" w14:textId="77777777" w:rsidR="00DF52E5" w:rsidRPr="00DF52E5" w:rsidRDefault="00DF52E5" w:rsidP="00DF52E5">
            <w:pPr>
              <w:pStyle w:val="texte"/>
              <w:numPr>
                <w:ilvl w:val="0"/>
                <w:numId w:val="51"/>
              </w:numPr>
              <w:spacing w:after="120"/>
              <w:jc w:val="left"/>
              <w:rPr>
                <w:szCs w:val="22"/>
              </w:rPr>
            </w:pPr>
            <w:r w:rsidRPr="00DF52E5">
              <w:rPr>
                <w:szCs w:val="22"/>
              </w:rPr>
              <w:t>Annexe n° 2 - Plan de maintenance</w:t>
            </w:r>
          </w:p>
          <w:p w14:paraId="1778766D" w14:textId="77777777" w:rsidR="00DF52E5" w:rsidRPr="00DF52E5" w:rsidRDefault="00DF52E5" w:rsidP="00DF52E5">
            <w:pPr>
              <w:pStyle w:val="texte"/>
              <w:numPr>
                <w:ilvl w:val="0"/>
                <w:numId w:val="51"/>
              </w:numPr>
              <w:spacing w:after="120"/>
              <w:jc w:val="left"/>
              <w:rPr>
                <w:szCs w:val="22"/>
              </w:rPr>
            </w:pPr>
            <w:r w:rsidRPr="00DF52E5">
              <w:rPr>
                <w:szCs w:val="22"/>
              </w:rPr>
              <w:t>Annexe n° 3 - Grille tarifaire</w:t>
            </w:r>
          </w:p>
          <w:p w14:paraId="0EF3CD49" w14:textId="139F54CC" w:rsidR="00DF52E5" w:rsidRPr="00DF52E5" w:rsidRDefault="00DF52E5" w:rsidP="00DF52E5">
            <w:pPr>
              <w:pStyle w:val="texte"/>
              <w:numPr>
                <w:ilvl w:val="0"/>
                <w:numId w:val="51"/>
              </w:numPr>
              <w:spacing w:after="120"/>
              <w:jc w:val="left"/>
              <w:rPr>
                <w:szCs w:val="22"/>
              </w:rPr>
            </w:pPr>
            <w:r w:rsidRPr="00DF52E5">
              <w:rPr>
                <w:szCs w:val="22"/>
              </w:rPr>
              <w:t>Annexe n° 4 - Caractéristiques techniques du navire</w:t>
            </w:r>
          </w:p>
        </w:tc>
      </w:tr>
      <w:tr w:rsidR="002829FA" w:rsidRPr="002A7707" w14:paraId="64FF7029" w14:textId="77777777" w:rsidTr="00AA478F">
        <w:trPr>
          <w:trHeight w:val="70"/>
        </w:trPr>
        <w:tc>
          <w:tcPr>
            <w:tcW w:w="1808" w:type="dxa"/>
          </w:tcPr>
          <w:p w14:paraId="116ED149" w14:textId="2000116B" w:rsidR="002829FA" w:rsidRPr="00D07F4E" w:rsidRDefault="00DF52E5" w:rsidP="00F92FB1">
            <w:pPr>
              <w:pStyle w:val="texte"/>
              <w:ind w:firstLine="0"/>
              <w:jc w:val="center"/>
              <w:rPr>
                <w:szCs w:val="22"/>
              </w:rPr>
            </w:pPr>
            <w:r w:rsidRPr="00D07F4E">
              <w:rPr>
                <w:szCs w:val="22"/>
              </w:rPr>
              <w:t>C</w:t>
            </w:r>
          </w:p>
        </w:tc>
        <w:tc>
          <w:tcPr>
            <w:tcW w:w="7151" w:type="dxa"/>
          </w:tcPr>
          <w:p w14:paraId="635F95B7" w14:textId="5C3E1DED" w:rsidR="002829FA" w:rsidRPr="002A7707" w:rsidRDefault="002829FA" w:rsidP="00574946">
            <w:pPr>
              <w:pStyle w:val="texte"/>
              <w:spacing w:after="120"/>
              <w:ind w:firstLine="0"/>
              <w:jc w:val="left"/>
              <w:rPr>
                <w:szCs w:val="22"/>
              </w:rPr>
            </w:pPr>
            <w:r w:rsidRPr="002A7707">
              <w:rPr>
                <w:szCs w:val="22"/>
              </w:rPr>
              <w:t>Le Bordereau des Prix Unitaires (</w:t>
            </w:r>
            <w:r w:rsidRPr="002A7707">
              <w:rPr>
                <w:b/>
                <w:szCs w:val="22"/>
              </w:rPr>
              <w:t>BPU</w:t>
            </w:r>
            <w:r w:rsidRPr="002A7707">
              <w:rPr>
                <w:szCs w:val="22"/>
              </w:rPr>
              <w:t>)</w:t>
            </w:r>
            <w:r w:rsidR="00574946">
              <w:rPr>
                <w:szCs w:val="22"/>
              </w:rPr>
              <w:t>,</w:t>
            </w:r>
            <w:r w:rsidR="00A6742E" w:rsidRPr="00A6742E">
              <w:rPr>
                <w:szCs w:val="22"/>
              </w:rPr>
              <w:t xml:space="preserve"> </w:t>
            </w:r>
            <w:r w:rsidR="00A6742E">
              <w:rPr>
                <w:szCs w:val="22"/>
              </w:rPr>
              <w:t xml:space="preserve">le </w:t>
            </w:r>
            <w:r w:rsidR="00A6742E" w:rsidRPr="00A6742E">
              <w:rPr>
                <w:szCs w:val="22"/>
              </w:rPr>
              <w:t>Détail Quantitatif Estimatif (</w:t>
            </w:r>
            <w:r w:rsidR="00A6742E" w:rsidRPr="00A6742E">
              <w:rPr>
                <w:b/>
                <w:szCs w:val="22"/>
              </w:rPr>
              <w:t>DQE</w:t>
            </w:r>
            <w:r w:rsidR="00A6742E" w:rsidRPr="00A6742E">
              <w:rPr>
                <w:szCs w:val="22"/>
              </w:rPr>
              <w:t>)</w:t>
            </w:r>
            <w:r w:rsidR="00423732">
              <w:rPr>
                <w:szCs w:val="22"/>
              </w:rPr>
              <w:t>,</w:t>
            </w:r>
            <w:r w:rsidR="00574946">
              <w:rPr>
                <w:szCs w:val="22"/>
              </w:rPr>
              <w:t xml:space="preserve"> le cadre financier</w:t>
            </w:r>
            <w:r w:rsidR="00591DC3">
              <w:rPr>
                <w:szCs w:val="22"/>
              </w:rPr>
              <w:t xml:space="preserve"> et le </w:t>
            </w:r>
            <w:r w:rsidR="00591DC3" w:rsidRPr="00591DC3">
              <w:rPr>
                <w:szCs w:val="22"/>
              </w:rPr>
              <w:t>détail des charges de personnel</w:t>
            </w:r>
            <w:r w:rsidR="00574946">
              <w:rPr>
                <w:szCs w:val="22"/>
              </w:rPr>
              <w:t xml:space="preserve"> </w:t>
            </w:r>
            <w:r w:rsidRPr="002A7707">
              <w:rPr>
                <w:szCs w:val="22"/>
              </w:rPr>
              <w:t>entièrement complété</w:t>
            </w:r>
            <w:r w:rsidR="00A6742E">
              <w:rPr>
                <w:szCs w:val="22"/>
              </w:rPr>
              <w:t>s</w:t>
            </w:r>
            <w:r w:rsidRPr="002A7707">
              <w:rPr>
                <w:szCs w:val="22"/>
              </w:rPr>
              <w:t>.</w:t>
            </w:r>
          </w:p>
        </w:tc>
      </w:tr>
      <w:tr w:rsidR="006C4D9E" w:rsidRPr="002A7707" w14:paraId="4DE1517B" w14:textId="77777777" w:rsidTr="00AA478F">
        <w:trPr>
          <w:trHeight w:val="284"/>
        </w:trPr>
        <w:tc>
          <w:tcPr>
            <w:tcW w:w="1808" w:type="dxa"/>
            <w:tcBorders>
              <w:top w:val="single" w:sz="4" w:space="0" w:color="auto"/>
              <w:left w:val="single" w:sz="4" w:space="0" w:color="auto"/>
              <w:bottom w:val="single" w:sz="4" w:space="0" w:color="auto"/>
              <w:right w:val="single" w:sz="4" w:space="0" w:color="auto"/>
            </w:tcBorders>
          </w:tcPr>
          <w:p w14:paraId="28CCEC30" w14:textId="1479DD5D" w:rsidR="006C4D9E" w:rsidRPr="00D07F4E" w:rsidRDefault="00DF52E5" w:rsidP="006C4D9E">
            <w:pPr>
              <w:pStyle w:val="texte"/>
              <w:ind w:firstLine="0"/>
              <w:jc w:val="center"/>
              <w:rPr>
                <w:szCs w:val="22"/>
              </w:rPr>
            </w:pPr>
            <w:r w:rsidRPr="00D07F4E">
              <w:rPr>
                <w:szCs w:val="22"/>
              </w:rPr>
              <w:t>D</w:t>
            </w:r>
          </w:p>
        </w:tc>
        <w:tc>
          <w:tcPr>
            <w:tcW w:w="7151" w:type="dxa"/>
            <w:tcBorders>
              <w:top w:val="single" w:sz="4" w:space="0" w:color="auto"/>
              <w:left w:val="single" w:sz="4" w:space="0" w:color="auto"/>
              <w:bottom w:val="single" w:sz="4" w:space="0" w:color="auto"/>
              <w:right w:val="single" w:sz="4" w:space="0" w:color="auto"/>
            </w:tcBorders>
          </w:tcPr>
          <w:p w14:paraId="588DAAE1" w14:textId="5FF95072" w:rsidR="006C4D9E" w:rsidRPr="002A7707" w:rsidRDefault="006C4D9E" w:rsidP="00EF5CED">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w:t>
            </w:r>
            <w:r w:rsidRPr="00EF5CED">
              <w:rPr>
                <w:szCs w:val="22"/>
              </w:rPr>
              <w:t xml:space="preserve">établi par le candidat conformément au guide de rédaction du mémoire technique </w:t>
            </w:r>
            <w:r w:rsidR="00EF5CED" w:rsidRPr="00EF5CED">
              <w:rPr>
                <w:szCs w:val="22"/>
              </w:rPr>
              <w:t>joint en annexe au présent RPAO</w:t>
            </w:r>
            <w:r w:rsidR="00EF5CED">
              <w:rPr>
                <w:szCs w:val="22"/>
              </w:rPr>
              <w:t>.</w:t>
            </w:r>
          </w:p>
        </w:tc>
      </w:tr>
      <w:tr w:rsidR="006C4D9E" w:rsidRPr="002A7707" w14:paraId="5B82B7D0" w14:textId="77777777" w:rsidTr="00AA478F">
        <w:trPr>
          <w:trHeight w:val="145"/>
        </w:trPr>
        <w:tc>
          <w:tcPr>
            <w:tcW w:w="1808" w:type="dxa"/>
            <w:tcBorders>
              <w:top w:val="single" w:sz="4" w:space="0" w:color="auto"/>
              <w:left w:val="single" w:sz="4" w:space="0" w:color="auto"/>
              <w:bottom w:val="single" w:sz="4" w:space="0" w:color="auto"/>
              <w:right w:val="single" w:sz="4" w:space="0" w:color="auto"/>
            </w:tcBorders>
          </w:tcPr>
          <w:p w14:paraId="57FFAA0F" w14:textId="4F5E5B8C" w:rsidR="006C4D9E" w:rsidRPr="00D07F4E" w:rsidRDefault="00DF52E5" w:rsidP="006C4D9E">
            <w:pPr>
              <w:pStyle w:val="texte"/>
              <w:ind w:firstLine="0"/>
              <w:jc w:val="center"/>
              <w:rPr>
                <w:szCs w:val="22"/>
              </w:rPr>
            </w:pPr>
            <w:r w:rsidRPr="00D07F4E">
              <w:rPr>
                <w:szCs w:val="22"/>
              </w:rPr>
              <w:t>E</w:t>
            </w:r>
          </w:p>
        </w:tc>
        <w:tc>
          <w:tcPr>
            <w:tcW w:w="7151" w:type="dxa"/>
            <w:tcBorders>
              <w:top w:val="single" w:sz="4" w:space="0" w:color="auto"/>
              <w:left w:val="single" w:sz="4" w:space="0" w:color="auto"/>
              <w:bottom w:val="single" w:sz="4" w:space="0" w:color="auto"/>
              <w:right w:val="single" w:sz="4" w:space="0" w:color="auto"/>
            </w:tcBorders>
          </w:tcPr>
          <w:p w14:paraId="062BDB24" w14:textId="77777777" w:rsidR="006C4D9E" w:rsidRPr="002A7707" w:rsidRDefault="006C4D9E" w:rsidP="006C4D9E">
            <w:pPr>
              <w:pStyle w:val="texte"/>
              <w:widowControl w:val="0"/>
              <w:spacing w:after="120"/>
              <w:ind w:firstLine="0"/>
              <w:jc w:val="left"/>
              <w:rPr>
                <w:szCs w:val="22"/>
              </w:rPr>
            </w:pPr>
            <w:r w:rsidRPr="002A7707">
              <w:rPr>
                <w:szCs w:val="22"/>
              </w:rPr>
              <w:t>Toutes les observations éventuelles sur le contenu du dossier de consultation.</w:t>
            </w:r>
          </w:p>
        </w:tc>
      </w:tr>
    </w:tbl>
    <w:p w14:paraId="71794AE5" w14:textId="13BCF82D" w:rsidR="00A76786" w:rsidRPr="00A76786" w:rsidRDefault="00A76786" w:rsidP="00A76786">
      <w:pPr>
        <w:pStyle w:val="texte"/>
        <w:spacing w:before="120" w:after="120"/>
        <w:ind w:firstLine="0"/>
        <w:rPr>
          <w:szCs w:val="22"/>
        </w:rPr>
      </w:pPr>
      <w:bookmarkStart w:id="155" w:name="_Toc23168197"/>
      <w:bookmarkStart w:id="156" w:name="_Toc24544731"/>
      <w:bookmarkStart w:id="157" w:name="_Toc24544811"/>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40D28832" w14:textId="447256D0" w:rsidR="00487DED" w:rsidRPr="002A7707" w:rsidRDefault="00487DED" w:rsidP="00487DED">
      <w:pPr>
        <w:pStyle w:val="Titre2"/>
      </w:pPr>
      <w:bookmarkStart w:id="158" w:name="_Toc217885971"/>
      <w:r w:rsidRPr="002A7707">
        <w:t>3.</w:t>
      </w:r>
      <w:r w:rsidR="00B61A4A">
        <w:t>4</w:t>
      </w:r>
      <w:r w:rsidRPr="002A7707">
        <w:t xml:space="preserve"> – Indépendance des offres</w:t>
      </w:r>
      <w:bookmarkEnd w:id="155"/>
      <w:bookmarkEnd w:id="156"/>
      <w:bookmarkEnd w:id="157"/>
      <w:bookmarkEnd w:id="158"/>
    </w:p>
    <w:p w14:paraId="67BFB3A3"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405B6D60"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0E7FCAB4"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57901229"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488F175F" w14:textId="57D22DBF" w:rsidR="0037061B"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52A6525E" w14:textId="77777777" w:rsidR="002D22AA" w:rsidRPr="002A7707" w:rsidRDefault="00FB5C9E" w:rsidP="00A07107">
      <w:pPr>
        <w:pStyle w:val="Titre1"/>
      </w:pPr>
      <w:bookmarkStart w:id="159" w:name="_Toc497231013"/>
      <w:bookmarkStart w:id="160" w:name="_Toc23168199"/>
      <w:bookmarkStart w:id="161" w:name="_Toc24544733"/>
      <w:bookmarkStart w:id="162" w:name="_Toc24544813"/>
      <w:bookmarkStart w:id="163" w:name="_Toc217885972"/>
      <w:r w:rsidRPr="002A7707">
        <w:t xml:space="preserve">ARTICLE </w:t>
      </w:r>
      <w:r w:rsidR="00180C30" w:rsidRPr="002A7707">
        <w:t xml:space="preserve">4 </w:t>
      </w:r>
      <w:r w:rsidR="009104D3" w:rsidRPr="002A7707">
        <w:t>–</w:t>
      </w:r>
      <w:r w:rsidRPr="002A7707">
        <w:t xml:space="preserve"> CONDITIONS DE REMISE DES OFFRES</w:t>
      </w:r>
      <w:bookmarkEnd w:id="159"/>
      <w:bookmarkEnd w:id="160"/>
      <w:bookmarkEnd w:id="161"/>
      <w:bookmarkEnd w:id="162"/>
      <w:bookmarkEnd w:id="163"/>
    </w:p>
    <w:p w14:paraId="5150C82D" w14:textId="0F54F004" w:rsidR="00743810" w:rsidRPr="00373067" w:rsidRDefault="00926FEA" w:rsidP="00373067">
      <w:pPr>
        <w:pStyle w:val="texte"/>
        <w:spacing w:before="120"/>
        <w:ind w:firstLine="0"/>
        <w:rPr>
          <w:b/>
          <w:szCs w:val="22"/>
        </w:rPr>
      </w:pPr>
      <w:r w:rsidRPr="00373067">
        <w:rPr>
          <w:b/>
          <w:szCs w:val="22"/>
        </w:rPr>
        <w:t xml:space="preserve">Les </w:t>
      </w:r>
      <w:r w:rsidR="00B51963" w:rsidRPr="00373067">
        <w:rPr>
          <w:b/>
          <w:szCs w:val="22"/>
        </w:rPr>
        <w:t>offres</w:t>
      </w:r>
      <w:r w:rsidRPr="00373067">
        <w:rPr>
          <w:b/>
          <w:szCs w:val="22"/>
        </w:rPr>
        <w:t xml:space="preserve"> </w:t>
      </w:r>
      <w:r w:rsidR="00B20036" w:rsidRPr="00373067">
        <w:rPr>
          <w:b/>
          <w:szCs w:val="22"/>
        </w:rPr>
        <w:t>doivent être envoyées</w:t>
      </w:r>
      <w:r w:rsidR="00970858" w:rsidRPr="00373067">
        <w:rPr>
          <w:b/>
          <w:szCs w:val="22"/>
        </w:rPr>
        <w:t xml:space="preserve"> par</w:t>
      </w:r>
      <w:r w:rsidR="00373067" w:rsidRPr="00373067">
        <w:rPr>
          <w:b/>
          <w:szCs w:val="22"/>
        </w:rPr>
        <w:t> v</w:t>
      </w:r>
      <w:r w:rsidR="008C12B6" w:rsidRPr="00373067">
        <w:rPr>
          <w:b/>
          <w:szCs w:val="22"/>
        </w:rPr>
        <w:t>oie dématérialisée (format électronique)</w:t>
      </w:r>
      <w:r w:rsidR="00373067" w:rsidRPr="00373067">
        <w:rPr>
          <w:b/>
          <w:szCs w:val="22"/>
        </w:rPr>
        <w:t>.</w:t>
      </w:r>
    </w:p>
    <w:p w14:paraId="0DDFE2B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109A03B" w14:textId="2E40EFB1"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591DC3">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4954ED25" w14:textId="77777777" w:rsidR="00647242" w:rsidRPr="002A7707" w:rsidRDefault="00647242" w:rsidP="00647242">
      <w:pPr>
        <w:pStyle w:val="Titre2"/>
      </w:pPr>
      <w:bookmarkStart w:id="164" w:name="_Toc23168200"/>
      <w:bookmarkStart w:id="165" w:name="_Toc24544734"/>
      <w:bookmarkStart w:id="166" w:name="_Toc24544814"/>
      <w:bookmarkStart w:id="167" w:name="_Toc217885973"/>
      <w:r w:rsidRPr="002A7707">
        <w:t>4</w:t>
      </w:r>
      <w:r>
        <w:t>.1</w:t>
      </w:r>
      <w:r w:rsidRPr="002A7707">
        <w:t xml:space="preserve"> – Remise des offres sous format électronique</w:t>
      </w:r>
      <w:bookmarkEnd w:id="167"/>
    </w:p>
    <w:p w14:paraId="5A1A8BFE" w14:textId="77777777" w:rsidR="00647242" w:rsidRPr="002A7707" w:rsidRDefault="00647242" w:rsidP="00647242">
      <w:pPr>
        <w:pStyle w:val="Titre3"/>
        <w:rPr>
          <w:szCs w:val="22"/>
        </w:rPr>
      </w:pPr>
      <w:bookmarkStart w:id="168" w:name="_Toc217885974"/>
      <w:r w:rsidRPr="002A7707">
        <w:rPr>
          <w:szCs w:val="22"/>
        </w:rPr>
        <w:t>4</w:t>
      </w:r>
      <w:r>
        <w:rPr>
          <w:szCs w:val="22"/>
        </w:rPr>
        <w:t>.1</w:t>
      </w:r>
      <w:r w:rsidRPr="002A7707">
        <w:rPr>
          <w:szCs w:val="22"/>
        </w:rPr>
        <w:t>.1 – Dépôt électronique des plis</w:t>
      </w:r>
      <w:bookmarkEnd w:id="168"/>
    </w:p>
    <w:p w14:paraId="47796A29" w14:textId="37CFD93A"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2"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17EA8D66"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1C3F481D"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42BE5401" w14:textId="3BCD4B88"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3" w:history="1">
        <w:r w:rsidRPr="006078E8">
          <w:rPr>
            <w:rStyle w:val="Lienhypertexte"/>
            <w:szCs w:val="22"/>
          </w:rPr>
          <w:t>https://portail.marchespublics.nc/?page=Entreprise.EntrepriseGuide&amp;Aide</w:t>
        </w:r>
      </w:hyperlink>
      <w:r>
        <w:rPr>
          <w:szCs w:val="22"/>
        </w:rPr>
        <w:t>.</w:t>
      </w:r>
    </w:p>
    <w:p w14:paraId="1AA9918B" w14:textId="77777777" w:rsidR="00647242" w:rsidRPr="002A7707" w:rsidRDefault="00647242" w:rsidP="00647242">
      <w:pPr>
        <w:pStyle w:val="Titre3"/>
        <w:rPr>
          <w:szCs w:val="22"/>
        </w:rPr>
      </w:pPr>
      <w:bookmarkStart w:id="169" w:name="_Toc217885975"/>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9"/>
    </w:p>
    <w:p w14:paraId="7641398A" w14:textId="3F46BDD2"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comme il est dit à l’article 4.</w:t>
      </w:r>
      <w:r w:rsidR="001B5670">
        <w:t>1</w:t>
      </w:r>
      <w:r>
        <w:t xml:space="preserve">.4 ci-après. </w:t>
      </w:r>
    </w:p>
    <w:p w14:paraId="3F495E3E" w14:textId="77777777" w:rsidR="00647242" w:rsidRPr="002A7707" w:rsidRDefault="00647242" w:rsidP="00647242">
      <w:pPr>
        <w:pStyle w:val="Titre3"/>
        <w:rPr>
          <w:szCs w:val="22"/>
        </w:rPr>
      </w:pPr>
      <w:bookmarkStart w:id="170" w:name="_Toc217885976"/>
      <w:r w:rsidRPr="002A7707">
        <w:rPr>
          <w:szCs w:val="22"/>
        </w:rPr>
        <w:t>4</w:t>
      </w:r>
      <w:r>
        <w:rPr>
          <w:szCs w:val="22"/>
        </w:rPr>
        <w:t>.1</w:t>
      </w:r>
      <w:r w:rsidRPr="002A7707">
        <w:rPr>
          <w:szCs w:val="22"/>
        </w:rPr>
        <w:t xml:space="preserve">.3 – </w:t>
      </w:r>
      <w:r>
        <w:rPr>
          <w:szCs w:val="22"/>
        </w:rPr>
        <w:t>Format des offres – Antivirus</w:t>
      </w:r>
      <w:bookmarkEnd w:id="170"/>
      <w:r>
        <w:rPr>
          <w:szCs w:val="22"/>
        </w:rPr>
        <w:t xml:space="preserve"> </w:t>
      </w:r>
    </w:p>
    <w:p w14:paraId="7CB134C8"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3542C8B4"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5E1A7888"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88EDCC3" w14:textId="77777777" w:rsidR="00647242" w:rsidRPr="002A7707" w:rsidRDefault="00647242" w:rsidP="00647242">
      <w:pPr>
        <w:pStyle w:val="Titre3"/>
        <w:rPr>
          <w:szCs w:val="22"/>
        </w:rPr>
      </w:pPr>
      <w:bookmarkStart w:id="171" w:name="_Toc217885977"/>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1"/>
    </w:p>
    <w:p w14:paraId="5BB7F922"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3BDD7474" w14:textId="77777777" w:rsidR="00647242" w:rsidRPr="002A7707" w:rsidRDefault="00AA478F" w:rsidP="00647242">
      <w:pPr>
        <w:pStyle w:val="Style1SCAIJMB"/>
        <w:spacing w:before="120"/>
        <w:rPr>
          <w:szCs w:val="22"/>
        </w:rPr>
      </w:pPr>
      <w:r>
        <w:rPr>
          <w:szCs w:val="22"/>
        </w:rPr>
        <w:t>À</w:t>
      </w:r>
      <w:r w:rsidR="00647242">
        <w:rPr>
          <w:szCs w:val="22"/>
        </w:rPr>
        <w:t xml:space="preserve"> cet égard, il garantit procéder à leur signature manuscrite sans effectuer la moindre modification de ceux-ci. </w:t>
      </w:r>
    </w:p>
    <w:p w14:paraId="54888923" w14:textId="2CBE2931" w:rsidR="0037061B" w:rsidRDefault="00647242" w:rsidP="005704BE">
      <w:pPr>
        <w:pStyle w:val="Style1SCAIJMB"/>
        <w:spacing w:before="120"/>
        <w:rPr>
          <w:szCs w:val="22"/>
        </w:rPr>
      </w:pPr>
      <w:r w:rsidRPr="002A7707">
        <w:rPr>
          <w:szCs w:val="22"/>
        </w:rPr>
        <w:t>Il s’engage également à en accepter la notification, selon les procédés habituellement en cours, sous forme papier.</w:t>
      </w:r>
    </w:p>
    <w:p w14:paraId="113EBBD4" w14:textId="77777777" w:rsidR="00180C30" w:rsidRPr="002A7707" w:rsidRDefault="00180C30" w:rsidP="00180C30">
      <w:pPr>
        <w:pStyle w:val="Titre1"/>
      </w:pPr>
      <w:bookmarkStart w:id="172" w:name="_Toc23168208"/>
      <w:bookmarkStart w:id="173" w:name="_Toc24544742"/>
      <w:bookmarkStart w:id="174" w:name="_Toc24544822"/>
      <w:bookmarkStart w:id="175" w:name="_Toc497231022"/>
      <w:bookmarkStart w:id="176" w:name="_Toc217885978"/>
      <w:bookmarkEnd w:id="164"/>
      <w:bookmarkEnd w:id="165"/>
      <w:bookmarkEnd w:id="166"/>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2"/>
      <w:bookmarkEnd w:id="173"/>
      <w:bookmarkEnd w:id="174"/>
      <w:bookmarkEnd w:id="176"/>
    </w:p>
    <w:p w14:paraId="2EB872BB" w14:textId="77777777" w:rsidR="00180C30" w:rsidRPr="002A7707" w:rsidRDefault="00180C30" w:rsidP="00180C30">
      <w:pPr>
        <w:pStyle w:val="Titre2"/>
      </w:pPr>
      <w:bookmarkStart w:id="177" w:name="_Toc23168209"/>
      <w:bookmarkStart w:id="178" w:name="_Toc24544743"/>
      <w:bookmarkStart w:id="179" w:name="_Toc24544823"/>
      <w:bookmarkStart w:id="180" w:name="_Toc217885979"/>
      <w:r w:rsidRPr="002A7707">
        <w:t>5.1 – Critères d’agrément des candidatures</w:t>
      </w:r>
      <w:bookmarkEnd w:id="177"/>
      <w:bookmarkEnd w:id="178"/>
      <w:bookmarkEnd w:id="179"/>
      <w:bookmarkEnd w:id="180"/>
    </w:p>
    <w:p w14:paraId="75164B0B" w14:textId="77777777" w:rsidR="00180C30" w:rsidRPr="002A7707" w:rsidRDefault="00E23EFD" w:rsidP="00180C30">
      <w:pPr>
        <w:pStyle w:val="Titre3"/>
        <w:rPr>
          <w:szCs w:val="22"/>
        </w:rPr>
      </w:pPr>
      <w:bookmarkStart w:id="181" w:name="_Toc23168210"/>
      <w:bookmarkStart w:id="182" w:name="_Toc24544744"/>
      <w:bookmarkStart w:id="183" w:name="_Toc24544824"/>
      <w:bookmarkStart w:id="184" w:name="_Toc217885980"/>
      <w:r w:rsidRPr="002A7707">
        <w:rPr>
          <w:szCs w:val="22"/>
        </w:rPr>
        <w:t>5</w:t>
      </w:r>
      <w:r w:rsidR="00180C30" w:rsidRPr="002A7707">
        <w:rPr>
          <w:szCs w:val="22"/>
        </w:rPr>
        <w:t>.1.1 – Justification des capacités</w:t>
      </w:r>
      <w:bookmarkEnd w:id="181"/>
      <w:bookmarkEnd w:id="182"/>
      <w:bookmarkEnd w:id="183"/>
      <w:bookmarkEnd w:id="184"/>
    </w:p>
    <w:p w14:paraId="7349E066"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7432AF8C" w14:textId="496B56C6"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676B56F0"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1BF32E6D"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5B48BB07"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103BD490"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625643B2" w14:textId="77777777" w:rsidR="00180C30" w:rsidRPr="002A7707" w:rsidRDefault="00E23EFD" w:rsidP="00180C30">
      <w:pPr>
        <w:pStyle w:val="Titre3"/>
        <w:rPr>
          <w:szCs w:val="22"/>
        </w:rPr>
      </w:pPr>
      <w:bookmarkStart w:id="185" w:name="_Toc23168211"/>
      <w:bookmarkStart w:id="186" w:name="_Toc24544745"/>
      <w:bookmarkStart w:id="187" w:name="_Toc24544825"/>
      <w:bookmarkStart w:id="188" w:name="_Toc217885981"/>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5"/>
      <w:bookmarkEnd w:id="186"/>
      <w:bookmarkEnd w:id="187"/>
      <w:r w:rsidR="00207FA5">
        <w:rPr>
          <w:szCs w:val="22"/>
        </w:rPr>
        <w:t>Capacité minimale</w:t>
      </w:r>
      <w:bookmarkEnd w:id="188"/>
    </w:p>
    <w:p w14:paraId="226FE406"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398B8449" w14:textId="3546BB61" w:rsidR="00180C30" w:rsidRPr="002A7707" w:rsidRDefault="00180C30" w:rsidP="00180C30">
      <w:pPr>
        <w:spacing w:before="120"/>
        <w:rPr>
          <w:szCs w:val="22"/>
        </w:rPr>
      </w:pPr>
      <w:r w:rsidRPr="002A7707">
        <w:rPr>
          <w:szCs w:val="22"/>
        </w:rPr>
        <w:tab/>
      </w:r>
      <w:r w:rsidRPr="00BB2804">
        <w:rPr>
          <w:szCs w:val="22"/>
        </w:rPr>
        <w:t xml:space="preserve">- </w:t>
      </w:r>
      <w:r w:rsidR="0086516C" w:rsidRPr="00BB2804">
        <w:rPr>
          <w:szCs w:val="22"/>
        </w:rPr>
        <w:t>NÉANT</w:t>
      </w:r>
    </w:p>
    <w:p w14:paraId="20CAC749" w14:textId="77777777" w:rsidR="00180C30" w:rsidRPr="002A111C"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1E4BEC4D" w14:textId="77777777" w:rsidR="00180C30" w:rsidRPr="002A7707" w:rsidRDefault="00E23EFD" w:rsidP="00180C30">
      <w:pPr>
        <w:pStyle w:val="Titre2"/>
      </w:pPr>
      <w:bookmarkStart w:id="189" w:name="_Toc23168212"/>
      <w:bookmarkStart w:id="190" w:name="_Toc24544746"/>
      <w:bookmarkStart w:id="191" w:name="_Toc24544826"/>
      <w:bookmarkStart w:id="192" w:name="_Toc217885982"/>
      <w:r w:rsidRPr="002A7707">
        <w:t>5</w:t>
      </w:r>
      <w:r w:rsidR="00180C30" w:rsidRPr="002A7707">
        <w:t>.2 – Régularisation de soumissions</w:t>
      </w:r>
      <w:bookmarkEnd w:id="189"/>
      <w:bookmarkEnd w:id="190"/>
      <w:bookmarkEnd w:id="191"/>
      <w:bookmarkEnd w:id="192"/>
    </w:p>
    <w:p w14:paraId="61B502F6"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783F9206"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39D1D748" w14:textId="44D7061F" w:rsidR="00FB2AA0" w:rsidRDefault="00FB2AA0" w:rsidP="000C22C3">
      <w:pPr>
        <w:spacing w:before="120"/>
        <w:rPr>
          <w:szCs w:val="22"/>
        </w:rPr>
      </w:pPr>
      <w:r>
        <w:t xml:space="preserve">Lorsque la remise des offres par voie électronique est imposée, l’offre remise sous format papier est en principe irrégulière. </w:t>
      </w:r>
      <w:r w:rsidR="00B0079E">
        <w:t>Le pouvoir adjudicateur</w:t>
      </w:r>
      <w:r>
        <w:t xml:space="preserve"> se réserve</w:t>
      </w:r>
      <w:r w:rsidR="007B3958">
        <w:t xml:space="preserve"> toutefois</w:t>
      </w:r>
      <w:r>
        <w:t xml:space="preserve"> la possibilité de solliciter auprès du soumissionnaire </w:t>
      </w:r>
      <w:r w:rsidR="00D2474B">
        <w:t>la régularisation de son offre.</w:t>
      </w:r>
    </w:p>
    <w:p w14:paraId="423CBC99" w14:textId="173728F6" w:rsidR="00FB2AA0" w:rsidRDefault="00180C30" w:rsidP="000C22C3">
      <w:pPr>
        <w:spacing w:before="120"/>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3A2B1C5E" w14:textId="61187EBC" w:rsidR="005704BE" w:rsidRDefault="005704BE" w:rsidP="000C22C3">
      <w:pPr>
        <w:spacing w:before="120"/>
      </w:pPr>
    </w:p>
    <w:p w14:paraId="03C2D2A9" w14:textId="436C09DF" w:rsidR="005704BE" w:rsidRDefault="005704BE" w:rsidP="000C22C3">
      <w:pPr>
        <w:spacing w:before="120"/>
      </w:pPr>
    </w:p>
    <w:p w14:paraId="22C381C3" w14:textId="6E37FA2F" w:rsidR="005704BE" w:rsidRDefault="005704BE" w:rsidP="000C22C3">
      <w:pPr>
        <w:spacing w:before="120"/>
      </w:pPr>
    </w:p>
    <w:p w14:paraId="7485C3A6" w14:textId="00F0FF3A" w:rsidR="005704BE" w:rsidRDefault="005704BE" w:rsidP="000C22C3">
      <w:pPr>
        <w:spacing w:before="120"/>
      </w:pPr>
    </w:p>
    <w:p w14:paraId="387C1256" w14:textId="22ACD608" w:rsidR="005704BE" w:rsidRDefault="005704BE" w:rsidP="000C22C3">
      <w:pPr>
        <w:spacing w:before="120"/>
      </w:pPr>
    </w:p>
    <w:p w14:paraId="5B9BAFC5" w14:textId="72D3310B" w:rsidR="005704BE" w:rsidRDefault="005704BE" w:rsidP="000C22C3">
      <w:pPr>
        <w:spacing w:before="120"/>
      </w:pPr>
    </w:p>
    <w:p w14:paraId="2B0D6B68" w14:textId="77777777" w:rsidR="005704BE" w:rsidRPr="002A7707" w:rsidRDefault="005704BE" w:rsidP="000C22C3">
      <w:pPr>
        <w:spacing w:before="120"/>
        <w:rPr>
          <w:szCs w:val="22"/>
        </w:rPr>
      </w:pPr>
    </w:p>
    <w:p w14:paraId="2F1C1273" w14:textId="77777777" w:rsidR="00180C30" w:rsidRPr="002A7707" w:rsidRDefault="00E23EFD" w:rsidP="00180C30">
      <w:pPr>
        <w:pStyle w:val="Titre2"/>
      </w:pPr>
      <w:bookmarkStart w:id="193" w:name="_Toc23168213"/>
      <w:bookmarkStart w:id="194" w:name="_Toc24544747"/>
      <w:bookmarkStart w:id="195" w:name="_Toc24544827"/>
      <w:bookmarkStart w:id="196" w:name="_Toc217885983"/>
      <w:r w:rsidRPr="002A7707">
        <w:t>5</w:t>
      </w:r>
      <w:r w:rsidR="00180C30" w:rsidRPr="002A7707">
        <w:t xml:space="preserve">.3 </w:t>
      </w:r>
      <w:r w:rsidR="009104D3" w:rsidRPr="002A7707">
        <w:t>–</w:t>
      </w:r>
      <w:r w:rsidR="00180C30" w:rsidRPr="002A7707">
        <w:t xml:space="preserve"> Analyse des offres</w:t>
      </w:r>
      <w:bookmarkEnd w:id="193"/>
      <w:bookmarkEnd w:id="194"/>
      <w:bookmarkEnd w:id="195"/>
      <w:bookmarkEnd w:id="196"/>
    </w:p>
    <w:p w14:paraId="62FC8996"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1809EA14" w14:textId="7AC2EBCB" w:rsidR="00180C30" w:rsidRDefault="00180C30" w:rsidP="00180C30">
      <w:pPr>
        <w:pStyle w:val="texte"/>
        <w:spacing w:before="120"/>
        <w:ind w:firstLine="0"/>
        <w:rPr>
          <w:szCs w:val="22"/>
        </w:rPr>
      </w:pPr>
      <w:r w:rsidRPr="002A7707">
        <w:rPr>
          <w:szCs w:val="22"/>
        </w:rPr>
        <w:t>En cas de discordance constatée dans une offre :</w:t>
      </w:r>
    </w:p>
    <w:p w14:paraId="4F65AE12"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0AD3DA35" w14:textId="5E3C923C" w:rsidR="00180C30" w:rsidRPr="002A7707" w:rsidRDefault="00180C30" w:rsidP="00180C30">
      <w:pPr>
        <w:pStyle w:val="texte"/>
        <w:spacing w:before="120"/>
        <w:ind w:firstLine="0"/>
        <w:rPr>
          <w:szCs w:val="22"/>
        </w:rPr>
      </w:pPr>
      <w:r w:rsidRPr="002A7707">
        <w:rPr>
          <w:szCs w:val="22"/>
        </w:rPr>
        <w:t>Les indications portées en lettres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p>
    <w:p w14:paraId="7C66EBC8"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37051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56EA700C"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7AD96E19" w14:textId="529162D8"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w:t>
      </w:r>
      <w:r w:rsidR="0013289A">
        <w:rPr>
          <w:szCs w:val="22"/>
        </w:rPr>
        <w:t> ;</w:t>
      </w:r>
      <w:r w:rsidRPr="002A7707">
        <w:rPr>
          <w:szCs w:val="22"/>
        </w:rPr>
        <w:t xml:space="preserve"> en cas de refus, son offre sera considérée comme incohérente et par voie de conséquence, éliminée.</w:t>
      </w:r>
    </w:p>
    <w:p w14:paraId="0261AAF3" w14:textId="77777777" w:rsidR="00180C30" w:rsidRPr="002A7707" w:rsidRDefault="00E23EFD" w:rsidP="00180C30">
      <w:pPr>
        <w:pStyle w:val="Titre2"/>
      </w:pPr>
      <w:bookmarkStart w:id="197" w:name="_Toc23168214"/>
      <w:bookmarkStart w:id="198" w:name="_Toc24544748"/>
      <w:bookmarkStart w:id="199" w:name="_Toc24544828"/>
      <w:bookmarkStart w:id="200" w:name="_Toc217885984"/>
      <w:r w:rsidRPr="002A7707">
        <w:t>5</w:t>
      </w:r>
      <w:r w:rsidR="00180C30" w:rsidRPr="002A7707">
        <w:t>.4</w:t>
      </w:r>
      <w:r w:rsidR="009104D3" w:rsidRPr="002A7707">
        <w:t xml:space="preserve"> –</w:t>
      </w:r>
      <w:r w:rsidR="00180C30" w:rsidRPr="002A7707">
        <w:t xml:space="preserve"> Critères de jugement des offres</w:t>
      </w:r>
      <w:bookmarkEnd w:id="197"/>
      <w:bookmarkEnd w:id="198"/>
      <w:bookmarkEnd w:id="199"/>
      <w:bookmarkEnd w:id="200"/>
    </w:p>
    <w:p w14:paraId="77E7D51C"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13E79328" w14:textId="77777777" w:rsidR="00180C30" w:rsidRPr="002A7707" w:rsidRDefault="00E23EFD" w:rsidP="00180C30">
      <w:pPr>
        <w:pStyle w:val="Titre3"/>
        <w:rPr>
          <w:szCs w:val="22"/>
        </w:rPr>
      </w:pPr>
      <w:bookmarkStart w:id="201" w:name="_Toc23168215"/>
      <w:bookmarkStart w:id="202" w:name="_Toc24544749"/>
      <w:bookmarkStart w:id="203" w:name="_Toc24544829"/>
      <w:bookmarkStart w:id="204" w:name="_Toc217885985"/>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1"/>
      <w:bookmarkEnd w:id="202"/>
      <w:bookmarkEnd w:id="203"/>
      <w:r w:rsidR="00AD70A1" w:rsidRPr="002A7707">
        <w:rPr>
          <w:szCs w:val="22"/>
        </w:rPr>
        <w:t xml:space="preserve"> ou anormalement basses</w:t>
      </w:r>
      <w:bookmarkEnd w:id="204"/>
    </w:p>
    <w:p w14:paraId="36051303"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7BB73DBE" w14:textId="33ADCD76" w:rsidR="00180C30" w:rsidRPr="002A7707" w:rsidRDefault="00180C30" w:rsidP="00180C30">
      <w:pPr>
        <w:pStyle w:val="texte"/>
        <w:spacing w:before="120"/>
        <w:ind w:firstLine="0"/>
        <w:rPr>
          <w:szCs w:val="22"/>
        </w:rPr>
      </w:pPr>
      <w:r w:rsidRPr="002A7707">
        <w:rPr>
          <w:szCs w:val="22"/>
        </w:rPr>
        <w:t xml:space="preserve">Une offre est inacceptable lorsque son prix excède le seuil de </w:t>
      </w:r>
      <w:sdt>
        <w:sdtPr>
          <w:rPr>
            <w:b/>
          </w:rPr>
          <w:id w:val="-1879778998"/>
          <w:placeholder>
            <w:docPart w:val="51B66301987A4F30A84104CEE4C9F9EE"/>
          </w:placeholder>
        </w:sdtPr>
        <w:sdtEndPr/>
        <w:sdtContent>
          <w:r w:rsidR="00D2474B" w:rsidRPr="001E4C7F">
            <w:rPr>
              <w:b/>
            </w:rPr>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D2474B">
        <w:rPr>
          <w:szCs w:val="22"/>
        </w:rPr>
        <w:t>.</w:t>
      </w:r>
      <w:r w:rsidRPr="002A7707">
        <w:rPr>
          <w:szCs w:val="22"/>
        </w:rPr>
        <w:t xml:space="preserve"> Cette acceptabilité financière sera déterminée au regard </w:t>
      </w:r>
      <w:sdt>
        <w:sdtPr>
          <w:rPr>
            <w:szCs w:val="22"/>
          </w:rPr>
          <w:id w:val="-84084680"/>
          <w:placeholder>
            <w:docPart w:val="5CC70F2991244382B13E0D9877A341EE"/>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listItem w:displayText="du montant du DQE" w:value="du montant du DQE"/>
          </w:comboBox>
        </w:sdtPr>
        <w:sdtEndPr/>
        <w:sdtContent>
          <w:r w:rsidR="00C3270D" w:rsidRPr="00335645">
            <w:rPr>
              <w:szCs w:val="22"/>
            </w:rPr>
            <w:t>du montant du DQE</w:t>
          </w:r>
        </w:sdtContent>
      </w:sdt>
      <w:r w:rsidR="00D2474B">
        <w:rPr>
          <w:szCs w:val="22"/>
        </w:rPr>
        <w:t xml:space="preserve"> </w:t>
      </w:r>
      <w:r w:rsidRPr="002A7707">
        <w:rPr>
          <w:szCs w:val="22"/>
        </w:rPr>
        <w:t>d</w:t>
      </w:r>
      <w:r w:rsidR="00D2474B">
        <w:rPr>
          <w:szCs w:val="22"/>
        </w:rPr>
        <w:t>es offres des candidats.</w:t>
      </w:r>
    </w:p>
    <w:p w14:paraId="0C9D387F" w14:textId="77777777" w:rsidR="00180C30" w:rsidRPr="002A7707" w:rsidRDefault="00E23EFD" w:rsidP="00180C30">
      <w:pPr>
        <w:pStyle w:val="Titre3"/>
        <w:rPr>
          <w:szCs w:val="22"/>
        </w:rPr>
      </w:pPr>
      <w:bookmarkStart w:id="205" w:name="_Toc23168216"/>
      <w:bookmarkStart w:id="206" w:name="_Toc24544750"/>
      <w:bookmarkStart w:id="207" w:name="_Toc24544830"/>
      <w:bookmarkStart w:id="208" w:name="_Toc217885986"/>
      <w:r w:rsidRPr="002A7707">
        <w:rPr>
          <w:szCs w:val="22"/>
        </w:rPr>
        <w:t>5</w:t>
      </w:r>
      <w:r w:rsidR="00180C30" w:rsidRPr="002A7707">
        <w:rPr>
          <w:szCs w:val="22"/>
        </w:rPr>
        <w:t>.4.2 – Classement des offres recevables</w:t>
      </w:r>
      <w:bookmarkEnd w:id="205"/>
      <w:bookmarkEnd w:id="206"/>
      <w:bookmarkEnd w:id="207"/>
      <w:bookmarkEnd w:id="208"/>
    </w:p>
    <w:p w14:paraId="068D19AF" w14:textId="12ABE3C1" w:rsidR="00180C30" w:rsidRPr="002A7707" w:rsidRDefault="00180C30" w:rsidP="00180C30">
      <w:pPr>
        <w:pStyle w:val="texte"/>
        <w:spacing w:before="120"/>
        <w:ind w:firstLine="0"/>
        <w:rPr>
          <w:szCs w:val="22"/>
        </w:rPr>
      </w:pPr>
      <w:r w:rsidRPr="002A7707">
        <w:rPr>
          <w:szCs w:val="22"/>
        </w:rPr>
        <w:t>Le classement des offres recevables sera déterminé sur la base des critères et sous-critères</w:t>
      </w:r>
      <w:r w:rsidR="00D2474B">
        <w:rPr>
          <w:b/>
          <w:color w:val="0070C0"/>
          <w:szCs w:val="22"/>
        </w:rPr>
        <w:t xml:space="preserve"> </w:t>
      </w:r>
      <w:r w:rsidRPr="002A7707">
        <w:rPr>
          <w:szCs w:val="22"/>
        </w:rPr>
        <w:t>présentés dans le tableau ci-dessous, et selon les notations et formules indiquées ci-après, après examen comparatif des offres.</w:t>
      </w:r>
    </w:p>
    <w:p w14:paraId="6E1F153B" w14:textId="77777777" w:rsidR="00180C30" w:rsidRPr="002A7707"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tbl>
      <w:tblPr>
        <w:tblStyle w:val="Grilledutableau"/>
        <w:tblW w:w="5000" w:type="pct"/>
        <w:tblLook w:val="04A0" w:firstRow="1" w:lastRow="0" w:firstColumn="1" w:lastColumn="0" w:noHBand="0" w:noVBand="1"/>
      </w:tblPr>
      <w:tblGrid>
        <w:gridCol w:w="2011"/>
        <w:gridCol w:w="2096"/>
        <w:gridCol w:w="4471"/>
        <w:gridCol w:w="1050"/>
      </w:tblGrid>
      <w:tr w:rsidR="004313A1" w:rsidRPr="00B35BF6" w14:paraId="3443EF7F" w14:textId="77777777" w:rsidTr="007C4889">
        <w:trPr>
          <w:trHeight w:val="283"/>
        </w:trPr>
        <w:tc>
          <w:tcPr>
            <w:tcW w:w="1044" w:type="pct"/>
            <w:shd w:val="clear" w:color="auto" w:fill="F2F2F2" w:themeFill="background1" w:themeFillShade="F2"/>
            <w:vAlign w:val="center"/>
          </w:tcPr>
          <w:p w14:paraId="397E5D4A" w14:textId="77777777" w:rsidR="004313A1" w:rsidRPr="00B35BF6" w:rsidRDefault="004313A1" w:rsidP="00AC07F9">
            <w:pPr>
              <w:pStyle w:val="texte"/>
              <w:keepNext/>
              <w:ind w:firstLine="0"/>
              <w:jc w:val="left"/>
              <w:rPr>
                <w:b/>
                <w:szCs w:val="22"/>
              </w:rPr>
            </w:pPr>
            <w:r w:rsidRPr="00B35BF6">
              <w:rPr>
                <w:b/>
                <w:szCs w:val="22"/>
              </w:rPr>
              <w:t>Critères</w:t>
            </w:r>
          </w:p>
        </w:tc>
        <w:tc>
          <w:tcPr>
            <w:tcW w:w="1088" w:type="pct"/>
            <w:shd w:val="clear" w:color="auto" w:fill="F2F2F2" w:themeFill="background1" w:themeFillShade="F2"/>
            <w:vAlign w:val="center"/>
          </w:tcPr>
          <w:p w14:paraId="2FEB8250" w14:textId="48FA434E" w:rsidR="004313A1" w:rsidRPr="00B35BF6" w:rsidDel="004313A1" w:rsidRDefault="004313A1" w:rsidP="00AC07F9">
            <w:pPr>
              <w:pStyle w:val="texte"/>
              <w:keepNext/>
              <w:ind w:firstLine="0"/>
              <w:jc w:val="left"/>
              <w:rPr>
                <w:b/>
                <w:szCs w:val="22"/>
              </w:rPr>
            </w:pPr>
            <w:r w:rsidRPr="004313A1">
              <w:rPr>
                <w:b/>
                <w:szCs w:val="22"/>
              </w:rPr>
              <w:t>Sous-critères</w:t>
            </w:r>
          </w:p>
        </w:tc>
        <w:tc>
          <w:tcPr>
            <w:tcW w:w="2322" w:type="pct"/>
            <w:shd w:val="clear" w:color="auto" w:fill="F2F2F2" w:themeFill="background1" w:themeFillShade="F2"/>
            <w:vAlign w:val="center"/>
          </w:tcPr>
          <w:p w14:paraId="3FCDA63E" w14:textId="39199821" w:rsidR="004313A1" w:rsidRPr="00B35BF6" w:rsidRDefault="004313A1">
            <w:pPr>
              <w:pStyle w:val="texte"/>
              <w:keepNext/>
              <w:ind w:firstLine="0"/>
              <w:jc w:val="left"/>
              <w:rPr>
                <w:b/>
                <w:szCs w:val="22"/>
              </w:rPr>
            </w:pPr>
            <w:r w:rsidRPr="004313A1">
              <w:rPr>
                <w:b/>
                <w:szCs w:val="22"/>
              </w:rPr>
              <w:t>Éléments particuliers pris en compte</w:t>
            </w:r>
          </w:p>
        </w:tc>
        <w:tc>
          <w:tcPr>
            <w:tcW w:w="545" w:type="pct"/>
            <w:shd w:val="clear" w:color="auto" w:fill="F2F2F2" w:themeFill="background1" w:themeFillShade="F2"/>
            <w:vAlign w:val="center"/>
          </w:tcPr>
          <w:p w14:paraId="7EFC688D" w14:textId="77777777" w:rsidR="004313A1" w:rsidRPr="00B35BF6" w:rsidRDefault="004313A1" w:rsidP="00B10AEA">
            <w:pPr>
              <w:pStyle w:val="texte"/>
              <w:keepNext/>
              <w:ind w:firstLine="0"/>
              <w:jc w:val="center"/>
              <w:rPr>
                <w:b/>
                <w:szCs w:val="22"/>
              </w:rPr>
            </w:pPr>
            <w:r w:rsidRPr="00B35BF6">
              <w:rPr>
                <w:b/>
                <w:szCs w:val="22"/>
              </w:rPr>
              <w:t>Note maximale</w:t>
            </w:r>
          </w:p>
        </w:tc>
      </w:tr>
      <w:tr w:rsidR="004313A1" w:rsidRPr="00B35BF6" w14:paraId="5D184656" w14:textId="77777777" w:rsidTr="007C4889">
        <w:trPr>
          <w:trHeight w:val="283"/>
        </w:trPr>
        <w:tc>
          <w:tcPr>
            <w:tcW w:w="1044" w:type="pct"/>
            <w:vAlign w:val="center"/>
          </w:tcPr>
          <w:p w14:paraId="2D47A1CC" w14:textId="77777777" w:rsidR="004313A1" w:rsidRPr="00B35BF6" w:rsidRDefault="004313A1" w:rsidP="00AC07F9">
            <w:pPr>
              <w:pStyle w:val="texte"/>
              <w:keepNext/>
              <w:ind w:firstLine="0"/>
              <w:jc w:val="left"/>
              <w:rPr>
                <w:b/>
                <w:szCs w:val="22"/>
              </w:rPr>
            </w:pPr>
            <w:r w:rsidRPr="00B35BF6">
              <w:rPr>
                <w:b/>
                <w:szCs w:val="22"/>
              </w:rPr>
              <w:t>Prix</w:t>
            </w:r>
          </w:p>
        </w:tc>
        <w:tc>
          <w:tcPr>
            <w:tcW w:w="1088" w:type="pct"/>
            <w:vAlign w:val="center"/>
          </w:tcPr>
          <w:p w14:paraId="1E77CFA1" w14:textId="77777777" w:rsidR="004313A1" w:rsidRPr="00B35BF6" w:rsidRDefault="004313A1">
            <w:pPr>
              <w:pStyle w:val="texte"/>
              <w:keepNext/>
              <w:ind w:firstLine="0"/>
              <w:jc w:val="left"/>
              <w:rPr>
                <w:szCs w:val="22"/>
              </w:rPr>
            </w:pPr>
          </w:p>
        </w:tc>
        <w:tc>
          <w:tcPr>
            <w:tcW w:w="2322" w:type="pct"/>
            <w:vAlign w:val="center"/>
          </w:tcPr>
          <w:p w14:paraId="3016CD9A" w14:textId="78F3079B" w:rsidR="004313A1" w:rsidRPr="00B35BF6" w:rsidRDefault="004313A1">
            <w:pPr>
              <w:pStyle w:val="texte"/>
              <w:keepNext/>
              <w:ind w:firstLine="0"/>
              <w:jc w:val="left"/>
              <w:rPr>
                <w:szCs w:val="22"/>
              </w:rPr>
            </w:pPr>
          </w:p>
        </w:tc>
        <w:tc>
          <w:tcPr>
            <w:tcW w:w="545" w:type="pct"/>
            <w:vAlign w:val="center"/>
          </w:tcPr>
          <w:p w14:paraId="53B4E093" w14:textId="3531EC3A" w:rsidR="004313A1" w:rsidRPr="00B35BF6" w:rsidRDefault="00070CA0" w:rsidP="00B10AEA">
            <w:pPr>
              <w:pStyle w:val="texte"/>
              <w:keepNext/>
              <w:ind w:firstLine="0"/>
              <w:jc w:val="center"/>
              <w:rPr>
                <w:b/>
                <w:szCs w:val="22"/>
              </w:rPr>
            </w:pPr>
            <w:r>
              <w:rPr>
                <w:b/>
                <w:szCs w:val="22"/>
              </w:rPr>
              <w:t>55</w:t>
            </w:r>
          </w:p>
        </w:tc>
      </w:tr>
      <w:tr w:rsidR="004313A1" w:rsidRPr="00B35BF6" w14:paraId="0AAFA5A2" w14:textId="77777777" w:rsidTr="007C4889">
        <w:trPr>
          <w:trHeight w:val="283"/>
        </w:trPr>
        <w:tc>
          <w:tcPr>
            <w:tcW w:w="1044" w:type="pct"/>
            <w:vAlign w:val="center"/>
          </w:tcPr>
          <w:p w14:paraId="2DB4D977" w14:textId="77777777" w:rsidR="004313A1" w:rsidRPr="00B35BF6" w:rsidRDefault="004313A1" w:rsidP="00AC07F9">
            <w:pPr>
              <w:pStyle w:val="texte"/>
              <w:keepNext/>
              <w:ind w:firstLine="0"/>
              <w:jc w:val="left"/>
              <w:rPr>
                <w:szCs w:val="22"/>
              </w:rPr>
            </w:pPr>
          </w:p>
        </w:tc>
        <w:tc>
          <w:tcPr>
            <w:tcW w:w="1088" w:type="pct"/>
            <w:vAlign w:val="center"/>
          </w:tcPr>
          <w:p w14:paraId="4194EEB6" w14:textId="28371754" w:rsidR="004313A1" w:rsidRPr="00A70FA6" w:rsidRDefault="004E491A">
            <w:pPr>
              <w:pStyle w:val="texte"/>
              <w:keepNext/>
              <w:ind w:firstLine="0"/>
              <w:jc w:val="left"/>
              <w:rPr>
                <w:i/>
                <w:szCs w:val="22"/>
              </w:rPr>
            </w:pPr>
            <w:r w:rsidRPr="00A70FA6">
              <w:rPr>
                <w:i/>
                <w:szCs w:val="22"/>
              </w:rPr>
              <w:t>Montant total estimatif</w:t>
            </w:r>
          </w:p>
        </w:tc>
        <w:tc>
          <w:tcPr>
            <w:tcW w:w="2322" w:type="pct"/>
            <w:vAlign w:val="center"/>
          </w:tcPr>
          <w:p w14:paraId="0E07862C" w14:textId="756512F3" w:rsidR="004313A1" w:rsidRPr="00B35BF6" w:rsidRDefault="004313A1">
            <w:pPr>
              <w:pStyle w:val="texte"/>
              <w:keepNext/>
              <w:ind w:firstLine="0"/>
              <w:jc w:val="left"/>
              <w:rPr>
                <w:szCs w:val="22"/>
              </w:rPr>
            </w:pPr>
            <w:r w:rsidRPr="00B35BF6">
              <w:rPr>
                <w:szCs w:val="22"/>
              </w:rPr>
              <w:t>Montant total du Détail Quantitatif Estimatif (DQE)</w:t>
            </w:r>
          </w:p>
        </w:tc>
        <w:tc>
          <w:tcPr>
            <w:tcW w:w="545" w:type="pct"/>
            <w:vAlign w:val="center"/>
          </w:tcPr>
          <w:p w14:paraId="595E1DF2" w14:textId="57403FDD" w:rsidR="004313A1" w:rsidRPr="00B35BF6" w:rsidRDefault="00070CA0" w:rsidP="00B10AEA">
            <w:pPr>
              <w:pStyle w:val="texte"/>
              <w:keepNext/>
              <w:ind w:firstLine="0"/>
              <w:jc w:val="center"/>
              <w:rPr>
                <w:szCs w:val="22"/>
              </w:rPr>
            </w:pPr>
            <w:r>
              <w:rPr>
                <w:szCs w:val="22"/>
              </w:rPr>
              <w:t>50</w:t>
            </w:r>
          </w:p>
        </w:tc>
      </w:tr>
      <w:tr w:rsidR="004313A1" w:rsidRPr="00B35BF6" w14:paraId="2A81D43E" w14:textId="77777777" w:rsidTr="007C4889">
        <w:trPr>
          <w:trHeight w:val="283"/>
        </w:trPr>
        <w:tc>
          <w:tcPr>
            <w:tcW w:w="1044" w:type="pct"/>
            <w:vAlign w:val="center"/>
          </w:tcPr>
          <w:p w14:paraId="7A240D21" w14:textId="77777777" w:rsidR="004313A1" w:rsidRPr="00B35BF6" w:rsidRDefault="004313A1" w:rsidP="00AC07F9">
            <w:pPr>
              <w:pStyle w:val="texte"/>
              <w:keepNext/>
              <w:ind w:firstLine="0"/>
              <w:jc w:val="left"/>
              <w:rPr>
                <w:szCs w:val="22"/>
              </w:rPr>
            </w:pPr>
          </w:p>
        </w:tc>
        <w:tc>
          <w:tcPr>
            <w:tcW w:w="1088" w:type="pct"/>
            <w:vAlign w:val="center"/>
          </w:tcPr>
          <w:p w14:paraId="6FE4369B" w14:textId="13B1B2EB" w:rsidR="004313A1" w:rsidRPr="00A70FA6" w:rsidRDefault="004E491A">
            <w:pPr>
              <w:pStyle w:val="texte"/>
              <w:keepNext/>
              <w:ind w:firstLine="0"/>
              <w:jc w:val="left"/>
              <w:rPr>
                <w:i/>
                <w:szCs w:val="22"/>
              </w:rPr>
            </w:pPr>
            <w:r w:rsidRPr="00A70FA6">
              <w:rPr>
                <w:i/>
                <w:szCs w:val="22"/>
              </w:rPr>
              <w:t>Montant total des recettes</w:t>
            </w:r>
          </w:p>
        </w:tc>
        <w:tc>
          <w:tcPr>
            <w:tcW w:w="2322" w:type="pct"/>
            <w:vAlign w:val="center"/>
          </w:tcPr>
          <w:p w14:paraId="5F732448" w14:textId="56DEF679" w:rsidR="004313A1" w:rsidRDefault="004313A1">
            <w:pPr>
              <w:pStyle w:val="texte"/>
              <w:keepNext/>
              <w:ind w:firstLine="0"/>
              <w:jc w:val="left"/>
              <w:rPr>
                <w:szCs w:val="22"/>
              </w:rPr>
            </w:pPr>
            <w:r w:rsidRPr="00B35BF6">
              <w:rPr>
                <w:szCs w:val="22"/>
              </w:rPr>
              <w:t xml:space="preserve">Montant total des recettes annexes pour la partie </w:t>
            </w:r>
            <w:r w:rsidR="007351B8">
              <w:rPr>
                <w:szCs w:val="22"/>
              </w:rPr>
              <w:t>socle</w:t>
            </w:r>
            <w:r w:rsidRPr="00B35BF6">
              <w:rPr>
                <w:szCs w:val="22"/>
              </w:rPr>
              <w:t xml:space="preserve"> indiqué</w:t>
            </w:r>
            <w:r w:rsidR="00C26AFF">
              <w:rPr>
                <w:szCs w:val="22"/>
              </w:rPr>
              <w:t>e</w:t>
            </w:r>
            <w:r w:rsidRPr="00B35BF6">
              <w:rPr>
                <w:szCs w:val="22"/>
              </w:rPr>
              <w:t>s dans le cadre financier</w:t>
            </w:r>
          </w:p>
          <w:p w14:paraId="5418A293" w14:textId="3B55E764" w:rsidR="004313A1" w:rsidRPr="000040C0" w:rsidRDefault="004313A1">
            <w:pPr>
              <w:pStyle w:val="texte"/>
              <w:keepNext/>
              <w:ind w:firstLine="0"/>
              <w:jc w:val="left"/>
              <w:rPr>
                <w:i/>
                <w:szCs w:val="22"/>
              </w:rPr>
            </w:pPr>
            <w:r w:rsidRPr="000040C0">
              <w:rPr>
                <w:i/>
                <w:szCs w:val="22"/>
              </w:rPr>
              <w:t xml:space="preserve">Note : </w:t>
            </w:r>
            <w:r>
              <w:rPr>
                <w:i/>
                <w:szCs w:val="22"/>
              </w:rPr>
              <w:t>La performance prévisionnelle des recettes annexes devrait encourager de meilleures offres de prix unitaire par rotation et d</w:t>
            </w:r>
            <w:r w:rsidRPr="00293663">
              <w:rPr>
                <w:i/>
                <w:szCs w:val="22"/>
              </w:rPr>
              <w:t>e prix unitaire de toute</w:t>
            </w:r>
            <w:r w:rsidR="00C26AFF">
              <w:rPr>
                <w:i/>
                <w:szCs w:val="22"/>
              </w:rPr>
              <w:t>s</w:t>
            </w:r>
            <w:r w:rsidRPr="00293663">
              <w:rPr>
                <w:i/>
                <w:szCs w:val="22"/>
              </w:rPr>
              <w:t xml:space="preserve"> rotation</w:t>
            </w:r>
            <w:r w:rsidR="00C26AFF">
              <w:rPr>
                <w:i/>
                <w:szCs w:val="22"/>
              </w:rPr>
              <w:t>s</w:t>
            </w:r>
            <w:r w:rsidRPr="00293663">
              <w:rPr>
                <w:i/>
                <w:szCs w:val="22"/>
              </w:rPr>
              <w:t xml:space="preserve"> supplémentaire</w:t>
            </w:r>
            <w:r w:rsidR="00C26AFF">
              <w:rPr>
                <w:i/>
                <w:szCs w:val="22"/>
              </w:rPr>
              <w:t>s</w:t>
            </w:r>
            <w:r>
              <w:rPr>
                <w:i/>
                <w:szCs w:val="22"/>
              </w:rPr>
              <w:t>.</w:t>
            </w:r>
          </w:p>
        </w:tc>
        <w:tc>
          <w:tcPr>
            <w:tcW w:w="545" w:type="pct"/>
            <w:vAlign w:val="center"/>
          </w:tcPr>
          <w:p w14:paraId="388391EC" w14:textId="69DA3317" w:rsidR="004313A1" w:rsidRPr="00B35BF6" w:rsidRDefault="00070CA0" w:rsidP="00B10AEA">
            <w:pPr>
              <w:pStyle w:val="texte"/>
              <w:keepNext/>
              <w:ind w:firstLine="0"/>
              <w:jc w:val="center"/>
              <w:rPr>
                <w:szCs w:val="22"/>
              </w:rPr>
            </w:pPr>
            <w:r>
              <w:rPr>
                <w:szCs w:val="22"/>
              </w:rPr>
              <w:t>5</w:t>
            </w:r>
          </w:p>
        </w:tc>
      </w:tr>
      <w:tr w:rsidR="004313A1" w:rsidRPr="00B35BF6" w14:paraId="2E07A90B" w14:textId="77777777" w:rsidTr="007C4889">
        <w:trPr>
          <w:trHeight w:val="283"/>
        </w:trPr>
        <w:tc>
          <w:tcPr>
            <w:tcW w:w="1044" w:type="pct"/>
            <w:vAlign w:val="center"/>
          </w:tcPr>
          <w:p w14:paraId="074F3068" w14:textId="77777777" w:rsidR="004313A1" w:rsidRPr="00B35BF6" w:rsidRDefault="004313A1" w:rsidP="00AC07F9">
            <w:pPr>
              <w:pStyle w:val="texte"/>
              <w:keepNext/>
              <w:ind w:firstLine="0"/>
              <w:jc w:val="left"/>
              <w:rPr>
                <w:b/>
                <w:szCs w:val="22"/>
              </w:rPr>
            </w:pPr>
            <w:r w:rsidRPr="00B35BF6">
              <w:rPr>
                <w:b/>
                <w:szCs w:val="22"/>
              </w:rPr>
              <w:t>Valeur technique</w:t>
            </w:r>
          </w:p>
        </w:tc>
        <w:tc>
          <w:tcPr>
            <w:tcW w:w="1088" w:type="pct"/>
            <w:vAlign w:val="center"/>
          </w:tcPr>
          <w:p w14:paraId="76653D2E" w14:textId="77777777" w:rsidR="004313A1" w:rsidRPr="00B35BF6" w:rsidRDefault="004313A1">
            <w:pPr>
              <w:pStyle w:val="texte"/>
              <w:keepNext/>
              <w:ind w:firstLine="0"/>
              <w:jc w:val="left"/>
              <w:rPr>
                <w:szCs w:val="22"/>
              </w:rPr>
            </w:pPr>
          </w:p>
        </w:tc>
        <w:tc>
          <w:tcPr>
            <w:tcW w:w="2322" w:type="pct"/>
            <w:vAlign w:val="center"/>
          </w:tcPr>
          <w:p w14:paraId="0400AD1F" w14:textId="4E75DF1A" w:rsidR="004313A1" w:rsidRPr="00B35BF6" w:rsidRDefault="0045560A">
            <w:pPr>
              <w:pStyle w:val="texte"/>
              <w:keepNext/>
              <w:ind w:firstLine="0"/>
              <w:jc w:val="left"/>
              <w:rPr>
                <w:szCs w:val="22"/>
              </w:rPr>
            </w:pPr>
            <w:r>
              <w:rPr>
                <w:szCs w:val="22"/>
              </w:rPr>
              <w:t>Pour plus d’éléments voir le guide de rédaction du Mémoire Technique en Annexe du présent RPAO</w:t>
            </w:r>
          </w:p>
        </w:tc>
        <w:tc>
          <w:tcPr>
            <w:tcW w:w="545" w:type="pct"/>
            <w:vAlign w:val="center"/>
          </w:tcPr>
          <w:p w14:paraId="3CDAB968" w14:textId="72E6DD3B" w:rsidR="004313A1" w:rsidRPr="00B35BF6" w:rsidRDefault="00070CA0" w:rsidP="00B10AEA">
            <w:pPr>
              <w:pStyle w:val="texte"/>
              <w:keepNext/>
              <w:ind w:firstLine="0"/>
              <w:jc w:val="center"/>
              <w:rPr>
                <w:b/>
                <w:szCs w:val="22"/>
              </w:rPr>
            </w:pPr>
            <w:r>
              <w:rPr>
                <w:b/>
                <w:szCs w:val="22"/>
              </w:rPr>
              <w:t>45</w:t>
            </w:r>
          </w:p>
        </w:tc>
      </w:tr>
      <w:tr w:rsidR="00A70FA6" w:rsidRPr="00B35BF6" w14:paraId="51E547DD" w14:textId="77777777" w:rsidTr="007C4889">
        <w:trPr>
          <w:trHeight w:val="283"/>
        </w:trPr>
        <w:tc>
          <w:tcPr>
            <w:tcW w:w="1044" w:type="pct"/>
            <w:vMerge w:val="restart"/>
            <w:vAlign w:val="center"/>
          </w:tcPr>
          <w:p w14:paraId="23F236F5" w14:textId="176960DB" w:rsidR="00A70FA6" w:rsidRPr="00F64E71" w:rsidRDefault="00A70FA6" w:rsidP="00AC07F9">
            <w:pPr>
              <w:pStyle w:val="texte"/>
              <w:keepNext/>
              <w:jc w:val="left"/>
              <w:rPr>
                <w:i/>
                <w:szCs w:val="22"/>
              </w:rPr>
            </w:pPr>
          </w:p>
        </w:tc>
        <w:tc>
          <w:tcPr>
            <w:tcW w:w="1088" w:type="pct"/>
            <w:vMerge w:val="restart"/>
            <w:vAlign w:val="center"/>
          </w:tcPr>
          <w:p w14:paraId="1BBEFC12" w14:textId="4FAD95C6" w:rsidR="00A70FA6" w:rsidRDefault="00A70FA6">
            <w:pPr>
              <w:pStyle w:val="texte"/>
              <w:keepNext/>
              <w:ind w:firstLine="0"/>
              <w:jc w:val="left"/>
              <w:rPr>
                <w:szCs w:val="22"/>
              </w:rPr>
            </w:pPr>
            <w:r>
              <w:rPr>
                <w:i/>
                <w:szCs w:val="22"/>
              </w:rPr>
              <w:t>Descriptif</w:t>
            </w:r>
            <w:r w:rsidRPr="00A70FA6">
              <w:rPr>
                <w:i/>
                <w:szCs w:val="22"/>
              </w:rPr>
              <w:t xml:space="preserve"> du navire proposé </w:t>
            </w:r>
            <w:r>
              <w:rPr>
                <w:i/>
                <w:szCs w:val="22"/>
              </w:rPr>
              <w:t>(c</w:t>
            </w:r>
            <w:r w:rsidRPr="00F64E71">
              <w:rPr>
                <w:i/>
                <w:szCs w:val="22"/>
              </w:rPr>
              <w:t>aractéristiques techniques du navire</w:t>
            </w:r>
            <w:r>
              <w:rPr>
                <w:i/>
                <w:szCs w:val="22"/>
              </w:rPr>
              <w:t>)</w:t>
            </w:r>
          </w:p>
        </w:tc>
        <w:tc>
          <w:tcPr>
            <w:tcW w:w="2322" w:type="pct"/>
            <w:vAlign w:val="center"/>
          </w:tcPr>
          <w:p w14:paraId="1E331ED0" w14:textId="24E90DB1" w:rsidR="00A70FA6" w:rsidRPr="00B35BF6" w:rsidRDefault="00A70FA6">
            <w:pPr>
              <w:pStyle w:val="texte"/>
              <w:keepNext/>
              <w:ind w:firstLine="0"/>
              <w:jc w:val="left"/>
              <w:rPr>
                <w:szCs w:val="22"/>
              </w:rPr>
            </w:pPr>
            <w:r>
              <w:rPr>
                <w:szCs w:val="22"/>
              </w:rPr>
              <w:t>Age et historique d’exploitation, conformité réglementaire</w:t>
            </w:r>
          </w:p>
        </w:tc>
        <w:tc>
          <w:tcPr>
            <w:tcW w:w="545" w:type="pct"/>
            <w:vAlign w:val="center"/>
          </w:tcPr>
          <w:p w14:paraId="2A31C1D1" w14:textId="44654AA2" w:rsidR="00A70FA6" w:rsidRDefault="00C361C1" w:rsidP="00B10AEA">
            <w:pPr>
              <w:pStyle w:val="texte"/>
              <w:keepNext/>
              <w:ind w:firstLine="0"/>
              <w:jc w:val="center"/>
              <w:rPr>
                <w:szCs w:val="22"/>
              </w:rPr>
            </w:pPr>
            <w:sdt>
              <w:sdtPr>
                <w:rPr>
                  <w:szCs w:val="22"/>
                </w:rPr>
                <w:id w:val="-526639178"/>
                <w:placeholder>
                  <w:docPart w:val="8D72F500FA8346468D466E30DAF222AA"/>
                </w:placeholder>
              </w:sdtPr>
              <w:sdtEndPr/>
              <w:sdtContent>
                <w:r w:rsidR="00A70FA6">
                  <w:rPr>
                    <w:szCs w:val="22"/>
                  </w:rPr>
                  <w:t>2</w:t>
                </w:r>
              </w:sdtContent>
            </w:sdt>
          </w:p>
        </w:tc>
      </w:tr>
      <w:tr w:rsidR="00A70FA6" w:rsidRPr="00B35BF6" w14:paraId="09FA6B8F" w14:textId="77777777" w:rsidTr="007C4889">
        <w:trPr>
          <w:trHeight w:val="283"/>
        </w:trPr>
        <w:tc>
          <w:tcPr>
            <w:tcW w:w="1044" w:type="pct"/>
            <w:vMerge/>
            <w:vAlign w:val="center"/>
          </w:tcPr>
          <w:p w14:paraId="76ECD1CD" w14:textId="403CF911" w:rsidR="00A70FA6" w:rsidRPr="00F64E71" w:rsidRDefault="00A70FA6">
            <w:pPr>
              <w:pStyle w:val="texte"/>
              <w:keepNext/>
              <w:ind w:firstLine="0"/>
              <w:jc w:val="left"/>
              <w:rPr>
                <w:i/>
                <w:szCs w:val="22"/>
              </w:rPr>
            </w:pPr>
          </w:p>
        </w:tc>
        <w:tc>
          <w:tcPr>
            <w:tcW w:w="1088" w:type="pct"/>
            <w:vMerge/>
            <w:vAlign w:val="center"/>
          </w:tcPr>
          <w:p w14:paraId="07926091" w14:textId="77777777" w:rsidR="00A70FA6" w:rsidRPr="00B35BF6" w:rsidRDefault="00A70FA6">
            <w:pPr>
              <w:pStyle w:val="texte"/>
              <w:keepNext/>
              <w:ind w:firstLine="0"/>
              <w:jc w:val="left"/>
              <w:rPr>
                <w:szCs w:val="22"/>
              </w:rPr>
            </w:pPr>
          </w:p>
        </w:tc>
        <w:tc>
          <w:tcPr>
            <w:tcW w:w="2322" w:type="pct"/>
            <w:vAlign w:val="center"/>
          </w:tcPr>
          <w:p w14:paraId="76399843" w14:textId="08D8FDEF" w:rsidR="00A70FA6" w:rsidRPr="00B35BF6" w:rsidRDefault="00A70FA6">
            <w:pPr>
              <w:pStyle w:val="texte"/>
              <w:keepNext/>
              <w:ind w:firstLine="0"/>
              <w:jc w:val="left"/>
              <w:rPr>
                <w:szCs w:val="22"/>
              </w:rPr>
            </w:pPr>
            <w:r w:rsidRPr="00B35BF6">
              <w:rPr>
                <w:szCs w:val="22"/>
              </w:rPr>
              <w:t>Capacités d'emport du navire au-delà des prescriptions minimales du CCTP</w:t>
            </w:r>
          </w:p>
        </w:tc>
        <w:tc>
          <w:tcPr>
            <w:tcW w:w="545" w:type="pct"/>
            <w:vAlign w:val="center"/>
          </w:tcPr>
          <w:p w14:paraId="1A3F505B" w14:textId="1DC22582" w:rsidR="00A70FA6" w:rsidRPr="00B35BF6" w:rsidRDefault="00C361C1" w:rsidP="00B10AEA">
            <w:pPr>
              <w:pStyle w:val="texte"/>
              <w:keepNext/>
              <w:ind w:firstLine="0"/>
              <w:jc w:val="center"/>
              <w:rPr>
                <w:szCs w:val="22"/>
              </w:rPr>
            </w:pPr>
            <w:sdt>
              <w:sdtPr>
                <w:rPr>
                  <w:szCs w:val="22"/>
                </w:rPr>
                <w:id w:val="-938598673"/>
                <w:placeholder>
                  <w:docPart w:val="4B51B0E315494BB186A73D869B5D31F3"/>
                </w:placeholder>
              </w:sdtPr>
              <w:sdtEndPr/>
              <w:sdtContent>
                <w:r w:rsidR="00070CA0">
                  <w:rPr>
                    <w:szCs w:val="22"/>
                  </w:rPr>
                  <w:t>3</w:t>
                </w:r>
              </w:sdtContent>
            </w:sdt>
          </w:p>
        </w:tc>
      </w:tr>
      <w:tr w:rsidR="00A70FA6" w:rsidRPr="00B35BF6" w14:paraId="6A5B00B7" w14:textId="77777777" w:rsidTr="007C4889">
        <w:trPr>
          <w:trHeight w:val="283"/>
        </w:trPr>
        <w:tc>
          <w:tcPr>
            <w:tcW w:w="1044" w:type="pct"/>
            <w:vMerge/>
            <w:vAlign w:val="center"/>
          </w:tcPr>
          <w:p w14:paraId="66FCFEC6" w14:textId="77777777" w:rsidR="00A70FA6" w:rsidRPr="00F64E71" w:rsidRDefault="00A70FA6">
            <w:pPr>
              <w:pStyle w:val="texte"/>
              <w:keepNext/>
              <w:ind w:firstLine="0"/>
              <w:jc w:val="left"/>
              <w:rPr>
                <w:i/>
                <w:szCs w:val="22"/>
              </w:rPr>
            </w:pPr>
          </w:p>
        </w:tc>
        <w:tc>
          <w:tcPr>
            <w:tcW w:w="1088" w:type="pct"/>
            <w:vMerge/>
            <w:vAlign w:val="center"/>
          </w:tcPr>
          <w:p w14:paraId="352EE5EB" w14:textId="77777777" w:rsidR="00A70FA6" w:rsidRPr="00B35BF6" w:rsidRDefault="00A70FA6">
            <w:pPr>
              <w:pStyle w:val="texte"/>
              <w:keepNext/>
              <w:ind w:firstLine="0"/>
              <w:jc w:val="left"/>
              <w:rPr>
                <w:szCs w:val="22"/>
              </w:rPr>
            </w:pPr>
          </w:p>
        </w:tc>
        <w:tc>
          <w:tcPr>
            <w:tcW w:w="2322" w:type="pct"/>
            <w:vAlign w:val="center"/>
          </w:tcPr>
          <w:p w14:paraId="49EE62A0" w14:textId="158F4AA2" w:rsidR="00A70FA6" w:rsidRPr="00B35BF6" w:rsidRDefault="00A70FA6">
            <w:pPr>
              <w:pStyle w:val="texte"/>
              <w:keepNext/>
              <w:ind w:firstLine="0"/>
              <w:jc w:val="left"/>
              <w:rPr>
                <w:szCs w:val="22"/>
              </w:rPr>
            </w:pPr>
            <w:r w:rsidRPr="00B35BF6">
              <w:rPr>
                <w:szCs w:val="22"/>
              </w:rPr>
              <w:t>Temps de trajet Nouméa - Île des Pins (en heures et minutes)</w:t>
            </w:r>
          </w:p>
          <w:p w14:paraId="594A613A" w14:textId="77777777" w:rsidR="00A70FA6" w:rsidRPr="00B35BF6" w:rsidRDefault="00A70FA6">
            <w:pPr>
              <w:pStyle w:val="texte"/>
              <w:keepNext/>
              <w:ind w:firstLine="0"/>
              <w:jc w:val="left"/>
              <w:rPr>
                <w:szCs w:val="22"/>
              </w:rPr>
            </w:pPr>
            <w:r w:rsidRPr="00B35BF6">
              <w:rPr>
                <w:szCs w:val="22"/>
              </w:rPr>
              <w:t>Vitesse de croisière (en nœuds)</w:t>
            </w:r>
          </w:p>
          <w:p w14:paraId="60A9F244" w14:textId="26644623" w:rsidR="00A70FA6" w:rsidRPr="00B35BF6" w:rsidRDefault="00A70FA6">
            <w:pPr>
              <w:pStyle w:val="texte"/>
              <w:keepNext/>
              <w:ind w:firstLine="0"/>
              <w:jc w:val="left"/>
              <w:rPr>
                <w:szCs w:val="22"/>
              </w:rPr>
            </w:pPr>
            <w:r w:rsidRPr="00B35BF6">
              <w:rPr>
                <w:szCs w:val="22"/>
              </w:rPr>
              <w:t>Vitesse maximale (en nœuds)</w:t>
            </w:r>
          </w:p>
          <w:p w14:paraId="12C6EA1E" w14:textId="6A698ABB" w:rsidR="00A70FA6" w:rsidRPr="00B35BF6" w:rsidRDefault="00A70FA6">
            <w:pPr>
              <w:pStyle w:val="texte"/>
              <w:keepNext/>
              <w:ind w:firstLine="0"/>
              <w:jc w:val="left"/>
              <w:rPr>
                <w:szCs w:val="22"/>
              </w:rPr>
            </w:pPr>
            <w:r w:rsidRPr="00B35BF6">
              <w:rPr>
                <w:szCs w:val="22"/>
              </w:rPr>
              <w:t>Les temps de traversée les plus courts o</w:t>
            </w:r>
            <w:r>
              <w:rPr>
                <w:szCs w:val="22"/>
              </w:rPr>
              <w:t>btiendront les meilleures notes</w:t>
            </w:r>
          </w:p>
        </w:tc>
        <w:tc>
          <w:tcPr>
            <w:tcW w:w="545" w:type="pct"/>
            <w:vAlign w:val="center"/>
          </w:tcPr>
          <w:p w14:paraId="2EBB8145" w14:textId="3C25B67B" w:rsidR="00A70FA6" w:rsidRPr="00B35BF6" w:rsidRDefault="00C361C1" w:rsidP="00B10AEA">
            <w:pPr>
              <w:pStyle w:val="texte"/>
              <w:keepNext/>
              <w:ind w:firstLine="0"/>
              <w:jc w:val="center"/>
              <w:rPr>
                <w:szCs w:val="22"/>
              </w:rPr>
            </w:pPr>
            <w:sdt>
              <w:sdtPr>
                <w:rPr>
                  <w:szCs w:val="22"/>
                </w:rPr>
                <w:id w:val="352396920"/>
                <w:placeholder>
                  <w:docPart w:val="5E4740C20B8640BC86C52611D736766E"/>
                </w:placeholder>
              </w:sdtPr>
              <w:sdtEndPr/>
              <w:sdtContent>
                <w:r w:rsidR="00070CA0">
                  <w:rPr>
                    <w:szCs w:val="22"/>
                  </w:rPr>
                  <w:t>5</w:t>
                </w:r>
              </w:sdtContent>
            </w:sdt>
          </w:p>
        </w:tc>
      </w:tr>
      <w:tr w:rsidR="00A70FA6" w:rsidRPr="00B35BF6" w14:paraId="47403541" w14:textId="77777777" w:rsidTr="007C4889">
        <w:trPr>
          <w:trHeight w:val="283"/>
        </w:trPr>
        <w:tc>
          <w:tcPr>
            <w:tcW w:w="1044" w:type="pct"/>
            <w:vMerge/>
            <w:vAlign w:val="center"/>
          </w:tcPr>
          <w:p w14:paraId="403765B7" w14:textId="77777777" w:rsidR="00A70FA6" w:rsidRPr="00F64E71" w:rsidRDefault="00A70FA6">
            <w:pPr>
              <w:pStyle w:val="texte"/>
              <w:keepNext/>
              <w:ind w:firstLine="0"/>
              <w:jc w:val="left"/>
              <w:rPr>
                <w:i/>
                <w:szCs w:val="22"/>
              </w:rPr>
            </w:pPr>
          </w:p>
        </w:tc>
        <w:tc>
          <w:tcPr>
            <w:tcW w:w="1088" w:type="pct"/>
            <w:vMerge/>
            <w:vAlign w:val="center"/>
          </w:tcPr>
          <w:p w14:paraId="5A2A80D5" w14:textId="77777777" w:rsidR="00A70FA6" w:rsidRPr="00B35BF6" w:rsidRDefault="00A70FA6">
            <w:pPr>
              <w:pStyle w:val="Commentaire"/>
              <w:jc w:val="left"/>
              <w:rPr>
                <w:szCs w:val="22"/>
              </w:rPr>
            </w:pPr>
          </w:p>
        </w:tc>
        <w:tc>
          <w:tcPr>
            <w:tcW w:w="2322" w:type="pct"/>
            <w:vAlign w:val="center"/>
          </w:tcPr>
          <w:p w14:paraId="2845F346" w14:textId="633743A2" w:rsidR="00A70FA6" w:rsidRPr="00B35BF6" w:rsidRDefault="00A70FA6">
            <w:pPr>
              <w:pStyle w:val="Commentaire"/>
              <w:jc w:val="left"/>
              <w:rPr>
                <w:szCs w:val="22"/>
              </w:rPr>
            </w:pPr>
            <w:r w:rsidRPr="00B35BF6">
              <w:rPr>
                <w:szCs w:val="22"/>
              </w:rPr>
              <w:t>Part des passagers assis rapportés à la capacité totale du navire</w:t>
            </w:r>
          </w:p>
        </w:tc>
        <w:tc>
          <w:tcPr>
            <w:tcW w:w="545" w:type="pct"/>
            <w:vAlign w:val="center"/>
          </w:tcPr>
          <w:p w14:paraId="79AEF028" w14:textId="0DD666C0" w:rsidR="00A70FA6" w:rsidRPr="00B35BF6" w:rsidRDefault="00C361C1" w:rsidP="00B10AEA">
            <w:pPr>
              <w:pStyle w:val="texte"/>
              <w:keepNext/>
              <w:ind w:firstLine="0"/>
              <w:jc w:val="center"/>
              <w:rPr>
                <w:szCs w:val="22"/>
              </w:rPr>
            </w:pPr>
            <w:sdt>
              <w:sdtPr>
                <w:rPr>
                  <w:szCs w:val="22"/>
                </w:rPr>
                <w:id w:val="-622770111"/>
                <w:placeholder>
                  <w:docPart w:val="38B48817CA2E4BE18F24215526ABFDD8"/>
                </w:placeholder>
              </w:sdtPr>
              <w:sdtEndPr/>
              <w:sdtContent>
                <w:r w:rsidR="00070CA0">
                  <w:rPr>
                    <w:szCs w:val="22"/>
                  </w:rPr>
                  <w:t>1</w:t>
                </w:r>
              </w:sdtContent>
            </w:sdt>
          </w:p>
        </w:tc>
      </w:tr>
      <w:tr w:rsidR="00A70FA6" w:rsidRPr="00B35BF6" w14:paraId="1DE3B4A7" w14:textId="77777777" w:rsidTr="007C4889">
        <w:trPr>
          <w:trHeight w:val="283"/>
        </w:trPr>
        <w:tc>
          <w:tcPr>
            <w:tcW w:w="1044" w:type="pct"/>
            <w:vMerge/>
            <w:vAlign w:val="center"/>
          </w:tcPr>
          <w:p w14:paraId="0547C8DF" w14:textId="77777777" w:rsidR="00A70FA6" w:rsidRPr="00F64E71" w:rsidRDefault="00A70FA6">
            <w:pPr>
              <w:pStyle w:val="texte"/>
              <w:keepNext/>
              <w:ind w:firstLine="0"/>
              <w:jc w:val="left"/>
              <w:rPr>
                <w:i/>
                <w:szCs w:val="22"/>
              </w:rPr>
            </w:pPr>
          </w:p>
        </w:tc>
        <w:tc>
          <w:tcPr>
            <w:tcW w:w="1088" w:type="pct"/>
            <w:vMerge/>
            <w:vAlign w:val="center"/>
          </w:tcPr>
          <w:p w14:paraId="4B27AA82" w14:textId="77777777" w:rsidR="00A70FA6" w:rsidRPr="00B35BF6" w:rsidRDefault="00A70FA6">
            <w:pPr>
              <w:pStyle w:val="texte"/>
              <w:keepNext/>
              <w:ind w:firstLine="0"/>
              <w:jc w:val="left"/>
              <w:rPr>
                <w:szCs w:val="22"/>
              </w:rPr>
            </w:pPr>
          </w:p>
        </w:tc>
        <w:tc>
          <w:tcPr>
            <w:tcW w:w="2322" w:type="pct"/>
            <w:vAlign w:val="center"/>
          </w:tcPr>
          <w:p w14:paraId="724EBEDE" w14:textId="2B9D4332" w:rsidR="00A70FA6" w:rsidRPr="00B35BF6" w:rsidRDefault="00A70FA6">
            <w:pPr>
              <w:pStyle w:val="texte"/>
              <w:keepNext/>
              <w:ind w:firstLine="0"/>
              <w:jc w:val="left"/>
              <w:rPr>
                <w:szCs w:val="22"/>
              </w:rPr>
            </w:pPr>
            <w:r w:rsidRPr="00B35BF6">
              <w:rPr>
                <w:szCs w:val="22"/>
              </w:rPr>
              <w:t>Hauteur de houle maximale dans laquelle le navire peut naviguer en sécurité et confort (en mètres)</w:t>
            </w:r>
          </w:p>
          <w:p w14:paraId="2DF1C6B7" w14:textId="348A377D" w:rsidR="00A70FA6" w:rsidRPr="00B35BF6" w:rsidRDefault="00A70FA6">
            <w:pPr>
              <w:pStyle w:val="texte"/>
              <w:keepNext/>
              <w:ind w:firstLine="0"/>
              <w:jc w:val="left"/>
              <w:rPr>
                <w:szCs w:val="22"/>
              </w:rPr>
            </w:pPr>
            <w:r w:rsidRPr="00B35BF6">
              <w:rPr>
                <w:szCs w:val="22"/>
              </w:rPr>
              <w:t>Capacité à maintenir le service par vent fort (préciser le seuil en nœuds)</w:t>
            </w:r>
          </w:p>
        </w:tc>
        <w:tc>
          <w:tcPr>
            <w:tcW w:w="545" w:type="pct"/>
            <w:vAlign w:val="center"/>
          </w:tcPr>
          <w:p w14:paraId="3B49EBB1" w14:textId="13A2BA3E" w:rsidR="00A70FA6" w:rsidRPr="00B35BF6" w:rsidRDefault="00C361C1" w:rsidP="00B10AEA">
            <w:pPr>
              <w:pStyle w:val="texte"/>
              <w:keepNext/>
              <w:ind w:firstLine="0"/>
              <w:jc w:val="center"/>
              <w:rPr>
                <w:szCs w:val="22"/>
              </w:rPr>
            </w:pPr>
            <w:sdt>
              <w:sdtPr>
                <w:rPr>
                  <w:szCs w:val="22"/>
                </w:rPr>
                <w:id w:val="-280418591"/>
                <w:placeholder>
                  <w:docPart w:val="1C3A16C9CC4D4DCE90B62E82C69E37E3"/>
                </w:placeholder>
              </w:sdtPr>
              <w:sdtEndPr/>
              <w:sdtContent>
                <w:r w:rsidR="00A70FA6" w:rsidRPr="00B35BF6">
                  <w:rPr>
                    <w:szCs w:val="22"/>
                  </w:rPr>
                  <w:t>4</w:t>
                </w:r>
              </w:sdtContent>
            </w:sdt>
          </w:p>
        </w:tc>
      </w:tr>
      <w:tr w:rsidR="00A70FA6" w:rsidRPr="00B35BF6" w14:paraId="401DC26E" w14:textId="77777777" w:rsidTr="007C4889">
        <w:trPr>
          <w:trHeight w:val="283"/>
        </w:trPr>
        <w:tc>
          <w:tcPr>
            <w:tcW w:w="1044" w:type="pct"/>
            <w:vMerge/>
            <w:vAlign w:val="center"/>
          </w:tcPr>
          <w:p w14:paraId="43962BDB" w14:textId="77777777" w:rsidR="00A70FA6" w:rsidRPr="00F64E71" w:rsidRDefault="00A70FA6">
            <w:pPr>
              <w:pStyle w:val="texte"/>
              <w:keepNext/>
              <w:ind w:firstLine="0"/>
              <w:jc w:val="left"/>
              <w:rPr>
                <w:i/>
                <w:szCs w:val="22"/>
              </w:rPr>
            </w:pPr>
          </w:p>
        </w:tc>
        <w:tc>
          <w:tcPr>
            <w:tcW w:w="1088" w:type="pct"/>
            <w:vMerge/>
            <w:vAlign w:val="center"/>
          </w:tcPr>
          <w:p w14:paraId="626EE038" w14:textId="77777777" w:rsidR="00A70FA6" w:rsidRPr="00B35BF6" w:rsidRDefault="00A70FA6">
            <w:pPr>
              <w:pStyle w:val="texte"/>
              <w:keepNext/>
              <w:ind w:firstLine="0"/>
              <w:jc w:val="left"/>
              <w:rPr>
                <w:szCs w:val="22"/>
              </w:rPr>
            </w:pPr>
          </w:p>
        </w:tc>
        <w:tc>
          <w:tcPr>
            <w:tcW w:w="2322" w:type="pct"/>
            <w:vAlign w:val="center"/>
          </w:tcPr>
          <w:p w14:paraId="731D4B72" w14:textId="67407234" w:rsidR="00A70FA6" w:rsidRPr="00B35BF6" w:rsidRDefault="00AB4CA4">
            <w:pPr>
              <w:pStyle w:val="texte"/>
              <w:keepNext/>
              <w:ind w:firstLine="0"/>
              <w:jc w:val="left"/>
              <w:rPr>
                <w:szCs w:val="22"/>
              </w:rPr>
            </w:pPr>
            <w:r>
              <w:rPr>
                <w:szCs w:val="22"/>
              </w:rPr>
              <w:t>É</w:t>
            </w:r>
            <w:r w:rsidR="00A70FA6" w:rsidRPr="00B35BF6">
              <w:rPr>
                <w:szCs w:val="22"/>
              </w:rPr>
              <w:t xml:space="preserve">quipements </w:t>
            </w:r>
            <w:r>
              <w:rPr>
                <w:szCs w:val="22"/>
              </w:rPr>
              <w:t xml:space="preserve">à bord </w:t>
            </w:r>
            <w:r w:rsidR="00A70FA6" w:rsidRPr="00B35BF6">
              <w:rPr>
                <w:szCs w:val="22"/>
              </w:rPr>
              <w:t>proposés par le candidat</w:t>
            </w:r>
          </w:p>
        </w:tc>
        <w:tc>
          <w:tcPr>
            <w:tcW w:w="545" w:type="pct"/>
            <w:vAlign w:val="center"/>
          </w:tcPr>
          <w:p w14:paraId="5FB50F6D" w14:textId="699D8F35" w:rsidR="00A70FA6" w:rsidRPr="00B35BF6" w:rsidRDefault="00C361C1" w:rsidP="00B10AEA">
            <w:pPr>
              <w:pStyle w:val="texte"/>
              <w:keepNext/>
              <w:ind w:firstLine="0"/>
              <w:jc w:val="center"/>
              <w:rPr>
                <w:szCs w:val="22"/>
              </w:rPr>
            </w:pPr>
            <w:sdt>
              <w:sdtPr>
                <w:rPr>
                  <w:szCs w:val="22"/>
                </w:rPr>
                <w:id w:val="1114946809"/>
                <w:placeholder>
                  <w:docPart w:val="C5ECBA05193E49A68C6B774DCFF344A4"/>
                </w:placeholder>
              </w:sdtPr>
              <w:sdtEndPr/>
              <w:sdtContent>
                <w:r w:rsidR="00A70FA6" w:rsidRPr="00B35BF6">
                  <w:rPr>
                    <w:szCs w:val="22"/>
                  </w:rPr>
                  <w:t>2</w:t>
                </w:r>
              </w:sdtContent>
            </w:sdt>
          </w:p>
        </w:tc>
      </w:tr>
      <w:tr w:rsidR="00A70FA6" w:rsidRPr="00B35BF6" w14:paraId="16C72FBF" w14:textId="77777777" w:rsidTr="007C4889">
        <w:trPr>
          <w:trHeight w:val="283"/>
        </w:trPr>
        <w:tc>
          <w:tcPr>
            <w:tcW w:w="1044" w:type="pct"/>
            <w:vMerge/>
            <w:vAlign w:val="center"/>
          </w:tcPr>
          <w:p w14:paraId="50B8DD23" w14:textId="77777777" w:rsidR="00A70FA6" w:rsidRPr="00F64E71" w:rsidRDefault="00A70FA6">
            <w:pPr>
              <w:pStyle w:val="texte"/>
              <w:keepNext/>
              <w:ind w:firstLine="0"/>
              <w:jc w:val="left"/>
              <w:rPr>
                <w:i/>
                <w:szCs w:val="22"/>
              </w:rPr>
            </w:pPr>
          </w:p>
        </w:tc>
        <w:tc>
          <w:tcPr>
            <w:tcW w:w="1088" w:type="pct"/>
            <w:vMerge/>
            <w:vAlign w:val="center"/>
          </w:tcPr>
          <w:p w14:paraId="5E111B5F" w14:textId="77777777" w:rsidR="00A70FA6" w:rsidRPr="00B35BF6" w:rsidRDefault="00A70FA6">
            <w:pPr>
              <w:pStyle w:val="texte"/>
              <w:keepNext/>
              <w:ind w:firstLine="0"/>
              <w:jc w:val="left"/>
              <w:rPr>
                <w:szCs w:val="22"/>
              </w:rPr>
            </w:pPr>
          </w:p>
        </w:tc>
        <w:tc>
          <w:tcPr>
            <w:tcW w:w="2322" w:type="pct"/>
            <w:vAlign w:val="center"/>
          </w:tcPr>
          <w:p w14:paraId="43C72843" w14:textId="2E6A0FEE" w:rsidR="00A70FA6" w:rsidRPr="00B35BF6" w:rsidRDefault="00A70FA6">
            <w:pPr>
              <w:pStyle w:val="texte"/>
              <w:keepNext/>
              <w:ind w:firstLine="0"/>
              <w:jc w:val="left"/>
              <w:rPr>
                <w:szCs w:val="22"/>
              </w:rPr>
            </w:pPr>
            <w:r w:rsidRPr="00B35BF6">
              <w:rPr>
                <w:szCs w:val="22"/>
              </w:rPr>
              <w:t>La capacité fret du navire (volume en m³</w:t>
            </w:r>
            <w:r w:rsidR="0045560A">
              <w:rPr>
                <w:szCs w:val="22"/>
              </w:rPr>
              <w:t xml:space="preserve"> et</w:t>
            </w:r>
            <w:r w:rsidRPr="00B35BF6">
              <w:rPr>
                <w:szCs w:val="22"/>
              </w:rPr>
              <w:t xml:space="preserve"> poids en tonnes)</w:t>
            </w:r>
          </w:p>
          <w:p w14:paraId="4A6075EB" w14:textId="77777777" w:rsidR="00A70FA6" w:rsidRPr="00B35BF6" w:rsidRDefault="00A70FA6">
            <w:pPr>
              <w:pStyle w:val="texte"/>
              <w:keepNext/>
              <w:ind w:firstLine="0"/>
              <w:jc w:val="left"/>
              <w:rPr>
                <w:szCs w:val="22"/>
              </w:rPr>
            </w:pPr>
            <w:r w:rsidRPr="00B35BF6">
              <w:rPr>
                <w:szCs w:val="22"/>
              </w:rPr>
              <w:t>Les modalités de chargement/déchargement</w:t>
            </w:r>
          </w:p>
          <w:p w14:paraId="5F08661F" w14:textId="1DD516CE" w:rsidR="00A70FA6" w:rsidRPr="00B35BF6" w:rsidRDefault="00A70FA6">
            <w:pPr>
              <w:pStyle w:val="texte"/>
              <w:keepNext/>
              <w:ind w:firstLine="0"/>
              <w:jc w:val="left"/>
              <w:rPr>
                <w:szCs w:val="22"/>
              </w:rPr>
            </w:pPr>
            <w:r w:rsidRPr="00B35BF6">
              <w:rPr>
                <w:szCs w:val="22"/>
              </w:rPr>
              <w:t>Les tarifs envisagés pour ce service</w:t>
            </w:r>
          </w:p>
        </w:tc>
        <w:tc>
          <w:tcPr>
            <w:tcW w:w="545" w:type="pct"/>
            <w:vAlign w:val="center"/>
          </w:tcPr>
          <w:p w14:paraId="792836B1" w14:textId="3ADD13CB" w:rsidR="00A70FA6" w:rsidRPr="00B35BF6" w:rsidRDefault="00C361C1" w:rsidP="00B10AEA">
            <w:pPr>
              <w:pStyle w:val="texte"/>
              <w:keepNext/>
              <w:ind w:firstLine="0"/>
              <w:jc w:val="center"/>
              <w:rPr>
                <w:b/>
                <w:szCs w:val="22"/>
              </w:rPr>
            </w:pPr>
            <w:sdt>
              <w:sdtPr>
                <w:rPr>
                  <w:szCs w:val="22"/>
                </w:rPr>
                <w:id w:val="-1297374464"/>
                <w:placeholder>
                  <w:docPart w:val="191781DC897A438AB9BC95918284FA32"/>
                </w:placeholder>
              </w:sdtPr>
              <w:sdtEndPr/>
              <w:sdtContent>
                <w:r w:rsidR="00A70FA6" w:rsidRPr="00B35BF6">
                  <w:rPr>
                    <w:szCs w:val="22"/>
                  </w:rPr>
                  <w:t>3</w:t>
                </w:r>
              </w:sdtContent>
            </w:sdt>
          </w:p>
        </w:tc>
      </w:tr>
      <w:tr w:rsidR="005E7263" w:rsidRPr="00B35BF6" w14:paraId="35C187C4" w14:textId="77777777" w:rsidTr="007C4889">
        <w:trPr>
          <w:trHeight w:val="283"/>
        </w:trPr>
        <w:tc>
          <w:tcPr>
            <w:tcW w:w="1044" w:type="pct"/>
            <w:vMerge w:val="restart"/>
            <w:vAlign w:val="center"/>
          </w:tcPr>
          <w:p w14:paraId="727F6735" w14:textId="0030716F" w:rsidR="005E7263" w:rsidRPr="00F64E71" w:rsidRDefault="005E7263" w:rsidP="00AC07F9">
            <w:pPr>
              <w:pStyle w:val="texte"/>
              <w:keepNext/>
              <w:ind w:firstLine="0"/>
              <w:jc w:val="left"/>
              <w:rPr>
                <w:i/>
                <w:szCs w:val="22"/>
              </w:rPr>
            </w:pPr>
          </w:p>
        </w:tc>
        <w:tc>
          <w:tcPr>
            <w:tcW w:w="1088" w:type="pct"/>
            <w:vMerge w:val="restart"/>
            <w:vAlign w:val="center"/>
          </w:tcPr>
          <w:p w14:paraId="1F8BE614" w14:textId="24BE18A0" w:rsidR="005E7263" w:rsidRPr="00B35BF6" w:rsidRDefault="005E7263">
            <w:pPr>
              <w:pStyle w:val="texte"/>
              <w:keepNext/>
              <w:ind w:firstLine="0"/>
              <w:jc w:val="left"/>
              <w:rPr>
                <w:szCs w:val="22"/>
              </w:rPr>
            </w:pPr>
            <w:r w:rsidRPr="00F64E71">
              <w:rPr>
                <w:i/>
                <w:szCs w:val="22"/>
              </w:rPr>
              <w:t>Programme d'exploitation envisagé</w:t>
            </w:r>
          </w:p>
        </w:tc>
        <w:tc>
          <w:tcPr>
            <w:tcW w:w="2322" w:type="pct"/>
            <w:vAlign w:val="center"/>
          </w:tcPr>
          <w:p w14:paraId="1CA75EA2" w14:textId="5154068B" w:rsidR="005E7263" w:rsidRPr="00B35BF6" w:rsidRDefault="005E7263">
            <w:pPr>
              <w:pStyle w:val="texte"/>
              <w:keepNext/>
              <w:ind w:firstLine="0"/>
              <w:jc w:val="left"/>
              <w:rPr>
                <w:szCs w:val="22"/>
              </w:rPr>
            </w:pPr>
            <w:r w:rsidRPr="00B35BF6">
              <w:rPr>
                <w:szCs w:val="22"/>
              </w:rPr>
              <w:t>Justifications du candidat sur le nombre de rotation par mois et par période et sur les horaires envisagés</w:t>
            </w:r>
          </w:p>
        </w:tc>
        <w:tc>
          <w:tcPr>
            <w:tcW w:w="545" w:type="pct"/>
            <w:vAlign w:val="center"/>
          </w:tcPr>
          <w:p w14:paraId="26C38491" w14:textId="35F1EB8A" w:rsidR="005E7263" w:rsidRPr="00B35BF6" w:rsidRDefault="00C361C1" w:rsidP="00B10AEA">
            <w:pPr>
              <w:pStyle w:val="texte"/>
              <w:keepNext/>
              <w:ind w:firstLine="0"/>
              <w:jc w:val="center"/>
              <w:rPr>
                <w:b/>
                <w:szCs w:val="22"/>
              </w:rPr>
            </w:pPr>
            <w:sdt>
              <w:sdtPr>
                <w:rPr>
                  <w:szCs w:val="22"/>
                </w:rPr>
                <w:id w:val="-867678585"/>
                <w:placeholder>
                  <w:docPart w:val="0A4F014F612A42CBA7C516F55F160F85"/>
                </w:placeholder>
              </w:sdtPr>
              <w:sdtEndPr/>
              <w:sdtContent>
                <w:r w:rsidR="00070CA0">
                  <w:rPr>
                    <w:szCs w:val="22"/>
                  </w:rPr>
                  <w:t>4</w:t>
                </w:r>
              </w:sdtContent>
            </w:sdt>
          </w:p>
        </w:tc>
      </w:tr>
      <w:tr w:rsidR="005E7263" w:rsidRPr="00B35BF6" w14:paraId="3B81AA25" w14:textId="77777777" w:rsidTr="007C4889">
        <w:trPr>
          <w:trHeight w:val="283"/>
        </w:trPr>
        <w:tc>
          <w:tcPr>
            <w:tcW w:w="1044" w:type="pct"/>
            <w:vMerge/>
            <w:vAlign w:val="center"/>
          </w:tcPr>
          <w:p w14:paraId="5C8242EB" w14:textId="77777777" w:rsidR="005E7263" w:rsidRPr="00F64E71" w:rsidRDefault="005E7263">
            <w:pPr>
              <w:pStyle w:val="texte"/>
              <w:keepNext/>
              <w:ind w:firstLine="0"/>
              <w:jc w:val="left"/>
              <w:rPr>
                <w:i/>
                <w:szCs w:val="22"/>
              </w:rPr>
            </w:pPr>
          </w:p>
        </w:tc>
        <w:tc>
          <w:tcPr>
            <w:tcW w:w="1088" w:type="pct"/>
            <w:vMerge/>
            <w:vAlign w:val="center"/>
          </w:tcPr>
          <w:p w14:paraId="6E3BD02E" w14:textId="77777777" w:rsidR="005E7263" w:rsidRPr="00B35BF6" w:rsidRDefault="005E7263">
            <w:pPr>
              <w:pStyle w:val="texte"/>
              <w:keepNext/>
              <w:ind w:firstLine="0"/>
              <w:jc w:val="left"/>
              <w:rPr>
                <w:szCs w:val="22"/>
              </w:rPr>
            </w:pPr>
          </w:p>
        </w:tc>
        <w:tc>
          <w:tcPr>
            <w:tcW w:w="2322" w:type="pct"/>
            <w:vAlign w:val="center"/>
          </w:tcPr>
          <w:p w14:paraId="0C4E0D9C" w14:textId="5506501A" w:rsidR="005E7263" w:rsidRPr="00B35BF6" w:rsidRDefault="005E7263">
            <w:pPr>
              <w:pStyle w:val="texte"/>
              <w:keepNext/>
              <w:ind w:firstLine="0"/>
              <w:jc w:val="left"/>
              <w:rPr>
                <w:szCs w:val="22"/>
              </w:rPr>
            </w:pPr>
            <w:r w:rsidRPr="00B35BF6">
              <w:rPr>
                <w:szCs w:val="22"/>
              </w:rPr>
              <w:t xml:space="preserve">Moyens mis en place pour assurer des rotations supplémentaires et la réactivité en cas de modification du programme, pertinence du programme proposé pour répondre à l'hypothèse haute de volume annuel de passager et </w:t>
            </w:r>
            <w:r>
              <w:rPr>
                <w:szCs w:val="22"/>
              </w:rPr>
              <w:t>capacité à assurer ce programme</w:t>
            </w:r>
          </w:p>
        </w:tc>
        <w:tc>
          <w:tcPr>
            <w:tcW w:w="545" w:type="pct"/>
            <w:vAlign w:val="center"/>
          </w:tcPr>
          <w:p w14:paraId="517974C6" w14:textId="1CE5CAF3" w:rsidR="005E7263" w:rsidRPr="00B35BF6" w:rsidRDefault="00C361C1" w:rsidP="00B10AEA">
            <w:pPr>
              <w:pStyle w:val="texte"/>
              <w:keepNext/>
              <w:ind w:firstLine="0"/>
              <w:jc w:val="center"/>
              <w:rPr>
                <w:b/>
                <w:szCs w:val="22"/>
              </w:rPr>
            </w:pPr>
            <w:sdt>
              <w:sdtPr>
                <w:rPr>
                  <w:szCs w:val="22"/>
                </w:rPr>
                <w:id w:val="-282957463"/>
                <w:placeholder>
                  <w:docPart w:val="0FD5A5C5F5BD408A9434E9CFE0127606"/>
                </w:placeholder>
              </w:sdtPr>
              <w:sdtEndPr/>
              <w:sdtContent>
                <w:r w:rsidR="005E7263">
                  <w:rPr>
                    <w:szCs w:val="22"/>
                  </w:rPr>
                  <w:t>4</w:t>
                </w:r>
              </w:sdtContent>
            </w:sdt>
          </w:p>
        </w:tc>
      </w:tr>
      <w:tr w:rsidR="00612C2F" w:rsidRPr="00B35BF6" w14:paraId="26ECB8A6" w14:textId="77777777" w:rsidTr="007C4889">
        <w:trPr>
          <w:trHeight w:val="283"/>
        </w:trPr>
        <w:tc>
          <w:tcPr>
            <w:tcW w:w="1044" w:type="pct"/>
            <w:vMerge w:val="restart"/>
            <w:vAlign w:val="center"/>
          </w:tcPr>
          <w:p w14:paraId="382B55A5" w14:textId="52372008" w:rsidR="00612C2F" w:rsidRPr="00F64E71" w:rsidRDefault="00612C2F" w:rsidP="00AC07F9">
            <w:pPr>
              <w:pStyle w:val="texte"/>
              <w:keepNext/>
              <w:ind w:firstLine="0"/>
              <w:jc w:val="left"/>
              <w:rPr>
                <w:i/>
                <w:szCs w:val="22"/>
              </w:rPr>
            </w:pPr>
          </w:p>
        </w:tc>
        <w:tc>
          <w:tcPr>
            <w:tcW w:w="1088" w:type="pct"/>
            <w:vMerge w:val="restart"/>
            <w:vAlign w:val="center"/>
          </w:tcPr>
          <w:p w14:paraId="4A972907" w14:textId="7A13A3BA" w:rsidR="00612C2F" w:rsidRPr="00B35BF6" w:rsidRDefault="00612C2F">
            <w:pPr>
              <w:pStyle w:val="texte"/>
              <w:keepNext/>
              <w:ind w:firstLine="0"/>
              <w:jc w:val="left"/>
              <w:rPr>
                <w:szCs w:val="22"/>
              </w:rPr>
            </w:pPr>
            <w:r w:rsidRPr="00F64E71">
              <w:rPr>
                <w:i/>
                <w:szCs w:val="22"/>
              </w:rPr>
              <w:t>Qualité de l’exploitation technique et commerciale</w:t>
            </w:r>
          </w:p>
        </w:tc>
        <w:tc>
          <w:tcPr>
            <w:tcW w:w="2322" w:type="pct"/>
            <w:vAlign w:val="center"/>
          </w:tcPr>
          <w:p w14:paraId="7181669E" w14:textId="07AE73A5" w:rsidR="00612C2F" w:rsidRPr="00B35BF6" w:rsidRDefault="00612C2F">
            <w:pPr>
              <w:pStyle w:val="texte"/>
              <w:keepNext/>
              <w:ind w:firstLine="0"/>
              <w:jc w:val="left"/>
              <w:rPr>
                <w:szCs w:val="22"/>
              </w:rPr>
            </w:pPr>
            <w:r w:rsidRPr="00B35BF6">
              <w:rPr>
                <w:szCs w:val="22"/>
              </w:rPr>
              <w:t>Moyens mis en place pour assurer la qualité de service</w:t>
            </w:r>
          </w:p>
        </w:tc>
        <w:tc>
          <w:tcPr>
            <w:tcW w:w="545" w:type="pct"/>
            <w:vAlign w:val="center"/>
          </w:tcPr>
          <w:p w14:paraId="0C4AA6C6" w14:textId="23D916D3" w:rsidR="00612C2F" w:rsidRPr="00B35BF6" w:rsidRDefault="00612C2F" w:rsidP="00B10AEA">
            <w:pPr>
              <w:pStyle w:val="texte"/>
              <w:keepNext/>
              <w:ind w:firstLine="0"/>
              <w:jc w:val="center"/>
              <w:rPr>
                <w:szCs w:val="22"/>
              </w:rPr>
            </w:pPr>
            <w:r w:rsidRPr="00B35BF6">
              <w:rPr>
                <w:szCs w:val="22"/>
              </w:rPr>
              <w:t>3</w:t>
            </w:r>
          </w:p>
        </w:tc>
      </w:tr>
      <w:tr w:rsidR="00612C2F" w:rsidRPr="00B35BF6" w14:paraId="0FD962E8" w14:textId="77777777" w:rsidTr="007C4889">
        <w:trPr>
          <w:trHeight w:val="283"/>
        </w:trPr>
        <w:tc>
          <w:tcPr>
            <w:tcW w:w="1044" w:type="pct"/>
            <w:vMerge/>
            <w:vAlign w:val="center"/>
          </w:tcPr>
          <w:p w14:paraId="09ACDBC5" w14:textId="77777777" w:rsidR="00612C2F" w:rsidRPr="00F64E71" w:rsidRDefault="00612C2F">
            <w:pPr>
              <w:pStyle w:val="texte"/>
              <w:keepNext/>
              <w:ind w:firstLine="0"/>
              <w:jc w:val="left"/>
              <w:rPr>
                <w:i/>
                <w:szCs w:val="22"/>
              </w:rPr>
            </w:pPr>
          </w:p>
        </w:tc>
        <w:tc>
          <w:tcPr>
            <w:tcW w:w="1088" w:type="pct"/>
            <w:vMerge/>
            <w:vAlign w:val="center"/>
          </w:tcPr>
          <w:p w14:paraId="4145D481" w14:textId="77777777" w:rsidR="00612C2F" w:rsidRPr="00B35BF6" w:rsidRDefault="00612C2F">
            <w:pPr>
              <w:pStyle w:val="texte"/>
              <w:keepNext/>
              <w:ind w:firstLine="0"/>
              <w:jc w:val="left"/>
              <w:rPr>
                <w:szCs w:val="22"/>
              </w:rPr>
            </w:pPr>
          </w:p>
        </w:tc>
        <w:tc>
          <w:tcPr>
            <w:tcW w:w="2322" w:type="pct"/>
            <w:vAlign w:val="center"/>
          </w:tcPr>
          <w:p w14:paraId="4777CA84" w14:textId="240DD234" w:rsidR="00612C2F" w:rsidRPr="00B35BF6" w:rsidRDefault="00612C2F">
            <w:pPr>
              <w:pStyle w:val="texte"/>
              <w:keepNext/>
              <w:ind w:firstLine="0"/>
              <w:jc w:val="left"/>
              <w:rPr>
                <w:szCs w:val="22"/>
              </w:rPr>
            </w:pPr>
            <w:r w:rsidRPr="00B35BF6">
              <w:rPr>
                <w:szCs w:val="22"/>
              </w:rPr>
              <w:t>Dispositifs, infrastructures, systèmes et équipements pour l'accueil des usagers aux espaces d'embarquement et débarquement</w:t>
            </w:r>
          </w:p>
        </w:tc>
        <w:tc>
          <w:tcPr>
            <w:tcW w:w="545" w:type="pct"/>
            <w:vAlign w:val="center"/>
          </w:tcPr>
          <w:p w14:paraId="59A0FB66" w14:textId="36A7A07F" w:rsidR="00612C2F" w:rsidRPr="00B35BF6" w:rsidRDefault="00612C2F" w:rsidP="00B10AEA">
            <w:pPr>
              <w:pStyle w:val="texte"/>
              <w:keepNext/>
              <w:ind w:firstLine="0"/>
              <w:jc w:val="center"/>
              <w:rPr>
                <w:szCs w:val="22"/>
              </w:rPr>
            </w:pPr>
            <w:r>
              <w:rPr>
                <w:szCs w:val="22"/>
              </w:rPr>
              <w:t>3</w:t>
            </w:r>
          </w:p>
        </w:tc>
      </w:tr>
      <w:tr w:rsidR="00612C2F" w:rsidRPr="00B35BF6" w14:paraId="0872466C" w14:textId="77777777" w:rsidTr="007C4889">
        <w:trPr>
          <w:trHeight w:val="283"/>
        </w:trPr>
        <w:tc>
          <w:tcPr>
            <w:tcW w:w="1044" w:type="pct"/>
            <w:vMerge/>
            <w:vAlign w:val="center"/>
          </w:tcPr>
          <w:p w14:paraId="21B41282" w14:textId="77777777" w:rsidR="00612C2F" w:rsidRPr="00F64E71" w:rsidRDefault="00612C2F">
            <w:pPr>
              <w:pStyle w:val="texte"/>
              <w:keepNext/>
              <w:ind w:firstLine="0"/>
              <w:jc w:val="left"/>
              <w:rPr>
                <w:i/>
                <w:szCs w:val="22"/>
              </w:rPr>
            </w:pPr>
          </w:p>
        </w:tc>
        <w:tc>
          <w:tcPr>
            <w:tcW w:w="1088" w:type="pct"/>
            <w:vMerge/>
            <w:vAlign w:val="center"/>
          </w:tcPr>
          <w:p w14:paraId="373D46F8" w14:textId="77777777" w:rsidR="00612C2F" w:rsidRPr="00B35BF6" w:rsidRDefault="00612C2F">
            <w:pPr>
              <w:pStyle w:val="texte"/>
              <w:keepNext/>
              <w:ind w:firstLine="0"/>
              <w:jc w:val="left"/>
              <w:rPr>
                <w:szCs w:val="22"/>
              </w:rPr>
            </w:pPr>
          </w:p>
        </w:tc>
        <w:tc>
          <w:tcPr>
            <w:tcW w:w="2322" w:type="pct"/>
            <w:vAlign w:val="center"/>
          </w:tcPr>
          <w:p w14:paraId="1436CFDC" w14:textId="2EF63ADF" w:rsidR="00612C2F" w:rsidRPr="00B35BF6" w:rsidRDefault="00612C2F">
            <w:pPr>
              <w:pStyle w:val="texte"/>
              <w:keepNext/>
              <w:ind w:firstLine="0"/>
              <w:jc w:val="left"/>
              <w:rPr>
                <w:szCs w:val="22"/>
              </w:rPr>
            </w:pPr>
            <w:r w:rsidRPr="00B35BF6">
              <w:rPr>
                <w:szCs w:val="22"/>
              </w:rPr>
              <w:t>Dynamique commerciale : pertinence de la tarification proposée, du système de billetterie et des systèmes d'information (à bord et à quai)</w:t>
            </w:r>
          </w:p>
        </w:tc>
        <w:tc>
          <w:tcPr>
            <w:tcW w:w="545" w:type="pct"/>
            <w:vAlign w:val="center"/>
          </w:tcPr>
          <w:p w14:paraId="15D0DB1B" w14:textId="57C50845" w:rsidR="00612C2F" w:rsidRPr="00B35BF6" w:rsidRDefault="00070CA0" w:rsidP="00B10AEA">
            <w:pPr>
              <w:pStyle w:val="texte"/>
              <w:keepNext/>
              <w:ind w:firstLine="0"/>
              <w:jc w:val="center"/>
              <w:rPr>
                <w:szCs w:val="22"/>
              </w:rPr>
            </w:pPr>
            <w:r>
              <w:rPr>
                <w:szCs w:val="22"/>
              </w:rPr>
              <w:t>3</w:t>
            </w:r>
          </w:p>
        </w:tc>
      </w:tr>
      <w:tr w:rsidR="004313A1" w:rsidRPr="00B35BF6" w14:paraId="50A4B37E" w14:textId="77777777" w:rsidTr="007C4889">
        <w:trPr>
          <w:trHeight w:val="283"/>
        </w:trPr>
        <w:tc>
          <w:tcPr>
            <w:tcW w:w="1044" w:type="pct"/>
            <w:vAlign w:val="center"/>
          </w:tcPr>
          <w:p w14:paraId="2159A64D" w14:textId="4777AD22" w:rsidR="004313A1" w:rsidRPr="00F64E71" w:rsidRDefault="004313A1" w:rsidP="00AC07F9">
            <w:pPr>
              <w:pStyle w:val="texte"/>
              <w:keepNext/>
              <w:ind w:firstLine="0"/>
              <w:jc w:val="left"/>
              <w:rPr>
                <w:i/>
                <w:szCs w:val="22"/>
              </w:rPr>
            </w:pPr>
          </w:p>
        </w:tc>
        <w:tc>
          <w:tcPr>
            <w:tcW w:w="1088" w:type="pct"/>
            <w:vAlign w:val="center"/>
          </w:tcPr>
          <w:p w14:paraId="3A72FF38" w14:textId="2A69EBDC" w:rsidR="004313A1" w:rsidRPr="00B35BF6" w:rsidRDefault="00612C2F">
            <w:pPr>
              <w:pStyle w:val="texte"/>
              <w:keepNext/>
              <w:ind w:firstLine="0"/>
              <w:jc w:val="left"/>
            </w:pPr>
            <w:r w:rsidRPr="00F64E71">
              <w:rPr>
                <w:i/>
              </w:rPr>
              <w:t>Programme et organisation de la maintenance</w:t>
            </w:r>
          </w:p>
        </w:tc>
        <w:tc>
          <w:tcPr>
            <w:tcW w:w="2322" w:type="pct"/>
            <w:vAlign w:val="center"/>
          </w:tcPr>
          <w:p w14:paraId="074D8B3A" w14:textId="44D85649" w:rsidR="004313A1" w:rsidRPr="00B35BF6" w:rsidRDefault="004313A1">
            <w:pPr>
              <w:pStyle w:val="texte"/>
              <w:keepNext/>
              <w:ind w:firstLine="0"/>
              <w:jc w:val="left"/>
              <w:rPr>
                <w:szCs w:val="22"/>
              </w:rPr>
            </w:pPr>
            <w:r w:rsidRPr="00B35BF6">
              <w:t>Moyens mis en place / Jours et périodes d'indisponibilité prévisionnels / Mesures pour réduire l'impact sur le service</w:t>
            </w:r>
          </w:p>
        </w:tc>
        <w:tc>
          <w:tcPr>
            <w:tcW w:w="545" w:type="pct"/>
            <w:vAlign w:val="center"/>
          </w:tcPr>
          <w:p w14:paraId="44E2ECD6" w14:textId="563D918A" w:rsidR="004313A1" w:rsidRPr="00B35BF6" w:rsidRDefault="004313A1" w:rsidP="00B10AEA">
            <w:pPr>
              <w:pStyle w:val="texte"/>
              <w:keepNext/>
              <w:ind w:firstLine="0"/>
              <w:jc w:val="center"/>
              <w:rPr>
                <w:b/>
                <w:szCs w:val="22"/>
              </w:rPr>
            </w:pPr>
            <w:r w:rsidRPr="00B35BF6">
              <w:t>5</w:t>
            </w:r>
          </w:p>
        </w:tc>
      </w:tr>
      <w:tr w:rsidR="004313A1" w:rsidRPr="00B35BF6" w14:paraId="4FD66BFF" w14:textId="77777777" w:rsidTr="007C4889">
        <w:trPr>
          <w:trHeight w:val="283"/>
        </w:trPr>
        <w:tc>
          <w:tcPr>
            <w:tcW w:w="1044" w:type="pct"/>
            <w:vAlign w:val="center"/>
          </w:tcPr>
          <w:p w14:paraId="025DD38A" w14:textId="27C43C46" w:rsidR="004313A1" w:rsidRPr="00F64E71" w:rsidRDefault="004313A1" w:rsidP="00AC07F9">
            <w:pPr>
              <w:pStyle w:val="texte"/>
              <w:keepNext/>
              <w:ind w:firstLine="0"/>
              <w:jc w:val="left"/>
              <w:rPr>
                <w:i/>
                <w:szCs w:val="22"/>
              </w:rPr>
            </w:pPr>
          </w:p>
        </w:tc>
        <w:tc>
          <w:tcPr>
            <w:tcW w:w="1088" w:type="pct"/>
            <w:vAlign w:val="center"/>
          </w:tcPr>
          <w:p w14:paraId="22679273" w14:textId="6ED784A1" w:rsidR="004313A1" w:rsidRPr="00B35BF6" w:rsidRDefault="00612C2F">
            <w:pPr>
              <w:pStyle w:val="texte"/>
              <w:keepNext/>
              <w:ind w:firstLine="0"/>
              <w:jc w:val="left"/>
            </w:pPr>
            <w:r w:rsidRPr="00F64E71">
              <w:rPr>
                <w:i/>
              </w:rPr>
              <w:t>Qualité environnementale</w:t>
            </w:r>
          </w:p>
        </w:tc>
        <w:tc>
          <w:tcPr>
            <w:tcW w:w="2322" w:type="pct"/>
            <w:vAlign w:val="center"/>
          </w:tcPr>
          <w:p w14:paraId="6488FDE4" w14:textId="68B5D2DF" w:rsidR="004313A1" w:rsidRPr="00B35BF6" w:rsidRDefault="004313A1">
            <w:pPr>
              <w:pStyle w:val="texte"/>
              <w:keepNext/>
              <w:ind w:firstLine="0"/>
              <w:jc w:val="left"/>
              <w:rPr>
                <w:szCs w:val="22"/>
              </w:rPr>
            </w:pPr>
            <w:r w:rsidRPr="00B35BF6">
              <w:t>Consommation de carburant en litres par heure (croisière) / Type de carburant utilisé / Estimation de consommation pour une rotation Nouméa-IDP aller-retour / Autres mesures environnementales</w:t>
            </w:r>
          </w:p>
        </w:tc>
        <w:tc>
          <w:tcPr>
            <w:tcW w:w="545" w:type="pct"/>
            <w:vAlign w:val="center"/>
          </w:tcPr>
          <w:p w14:paraId="76810CD6" w14:textId="0FB07A17" w:rsidR="004313A1" w:rsidRPr="00B35BF6" w:rsidRDefault="004313A1" w:rsidP="00B10AEA">
            <w:pPr>
              <w:pStyle w:val="texte"/>
              <w:keepNext/>
              <w:ind w:firstLine="0"/>
              <w:jc w:val="center"/>
              <w:rPr>
                <w:b/>
                <w:szCs w:val="22"/>
              </w:rPr>
            </w:pPr>
            <w:r w:rsidRPr="00B35BF6">
              <w:t>3</w:t>
            </w:r>
          </w:p>
        </w:tc>
      </w:tr>
      <w:tr w:rsidR="004313A1" w:rsidRPr="002A7707" w14:paraId="18C6FB9D" w14:textId="77777777" w:rsidTr="007C4889">
        <w:trPr>
          <w:trHeight w:val="283"/>
        </w:trPr>
        <w:tc>
          <w:tcPr>
            <w:tcW w:w="1044" w:type="pct"/>
            <w:vAlign w:val="center"/>
          </w:tcPr>
          <w:p w14:paraId="734CFAED" w14:textId="77777777" w:rsidR="004313A1" w:rsidRPr="00B35BF6" w:rsidRDefault="004313A1" w:rsidP="00AC07F9">
            <w:pPr>
              <w:pStyle w:val="texte"/>
              <w:keepNext/>
              <w:ind w:firstLine="0"/>
              <w:jc w:val="left"/>
              <w:rPr>
                <w:b/>
                <w:szCs w:val="22"/>
              </w:rPr>
            </w:pPr>
            <w:r w:rsidRPr="00B35BF6">
              <w:rPr>
                <w:b/>
                <w:szCs w:val="22"/>
              </w:rPr>
              <w:t>TOTAL NOTE</w:t>
            </w:r>
          </w:p>
        </w:tc>
        <w:tc>
          <w:tcPr>
            <w:tcW w:w="1088" w:type="pct"/>
            <w:vAlign w:val="center"/>
          </w:tcPr>
          <w:p w14:paraId="517482CA" w14:textId="77777777" w:rsidR="004313A1" w:rsidRPr="00B35BF6" w:rsidRDefault="004313A1">
            <w:pPr>
              <w:pStyle w:val="texte"/>
              <w:keepNext/>
              <w:ind w:firstLine="0"/>
              <w:jc w:val="left"/>
              <w:rPr>
                <w:szCs w:val="22"/>
              </w:rPr>
            </w:pPr>
          </w:p>
        </w:tc>
        <w:tc>
          <w:tcPr>
            <w:tcW w:w="2322" w:type="pct"/>
            <w:vAlign w:val="center"/>
          </w:tcPr>
          <w:p w14:paraId="6B434A02" w14:textId="7A6A0CA8" w:rsidR="004313A1" w:rsidRPr="00B35BF6" w:rsidRDefault="004313A1">
            <w:pPr>
              <w:pStyle w:val="texte"/>
              <w:keepNext/>
              <w:ind w:firstLine="0"/>
              <w:jc w:val="left"/>
              <w:rPr>
                <w:szCs w:val="22"/>
              </w:rPr>
            </w:pPr>
          </w:p>
        </w:tc>
        <w:tc>
          <w:tcPr>
            <w:tcW w:w="545" w:type="pct"/>
            <w:vAlign w:val="center"/>
          </w:tcPr>
          <w:p w14:paraId="03C43236" w14:textId="77777777" w:rsidR="004313A1" w:rsidRPr="00F84404" w:rsidRDefault="004313A1" w:rsidP="00B10AEA">
            <w:pPr>
              <w:pStyle w:val="texte"/>
              <w:keepNext/>
              <w:ind w:firstLine="0"/>
              <w:jc w:val="center"/>
              <w:rPr>
                <w:b/>
                <w:szCs w:val="22"/>
              </w:rPr>
            </w:pPr>
            <w:r w:rsidRPr="00B35BF6">
              <w:rPr>
                <w:b/>
                <w:szCs w:val="22"/>
              </w:rPr>
              <w:t>100</w:t>
            </w:r>
          </w:p>
        </w:tc>
      </w:tr>
    </w:tbl>
    <w:p w14:paraId="7BD3B134" w14:textId="77777777" w:rsidR="00180C30" w:rsidRPr="002A7707" w:rsidRDefault="00180C30" w:rsidP="00180C30">
      <w:pPr>
        <w:pStyle w:val="texte"/>
        <w:spacing w:before="120"/>
        <w:ind w:firstLine="0"/>
        <w:rPr>
          <w:szCs w:val="22"/>
        </w:rPr>
      </w:pPr>
      <w:r w:rsidRPr="007B1B7B">
        <w:rPr>
          <w:szCs w:val="22"/>
        </w:rPr>
        <w:t>Les méthodes de notation utilisées seront les suivantes :</w:t>
      </w:r>
    </w:p>
    <w:p w14:paraId="447A9776" w14:textId="16FDB1B6" w:rsidR="00CC38FD" w:rsidRDefault="008D201D" w:rsidP="00A02212">
      <w:pPr>
        <w:pStyle w:val="texte"/>
        <w:numPr>
          <w:ilvl w:val="0"/>
          <w:numId w:val="9"/>
        </w:numPr>
        <w:spacing w:before="120"/>
        <w:ind w:left="567"/>
        <w:rPr>
          <w:szCs w:val="22"/>
        </w:rPr>
      </w:pPr>
      <w:r w:rsidRPr="002A7707">
        <w:rPr>
          <w:szCs w:val="22"/>
        </w:rPr>
        <w:t>Formule pour le</w:t>
      </w:r>
      <w:r w:rsidR="00CC38FD">
        <w:rPr>
          <w:szCs w:val="22"/>
        </w:rPr>
        <w:t xml:space="preserve"> critère et</w:t>
      </w:r>
      <w:r w:rsidR="00A02212">
        <w:rPr>
          <w:szCs w:val="22"/>
        </w:rPr>
        <w:t xml:space="preserve"> </w:t>
      </w:r>
      <w:r w:rsidR="00A7498D">
        <w:rPr>
          <w:szCs w:val="22"/>
        </w:rPr>
        <w:t xml:space="preserve">les </w:t>
      </w:r>
      <w:r w:rsidRPr="002A7707">
        <w:rPr>
          <w:szCs w:val="22"/>
        </w:rPr>
        <w:t>s</w:t>
      </w:r>
      <w:r w:rsidR="00A02212">
        <w:rPr>
          <w:szCs w:val="22"/>
        </w:rPr>
        <w:t>ous-critère</w:t>
      </w:r>
      <w:r w:rsidR="00CC38FD">
        <w:rPr>
          <w:szCs w:val="22"/>
        </w:rPr>
        <w:t>s quantitatifs (paramètre prix) :</w:t>
      </w:r>
    </w:p>
    <w:p w14:paraId="034206B7" w14:textId="64A9E683" w:rsidR="008D201D" w:rsidRPr="002A7707" w:rsidRDefault="007B1B7B" w:rsidP="00CC38FD">
      <w:pPr>
        <w:pStyle w:val="texte"/>
        <w:spacing w:before="120"/>
        <w:ind w:left="567" w:firstLine="0"/>
        <w:rPr>
          <w:szCs w:val="22"/>
        </w:rPr>
      </w:pPr>
      <w:r>
        <w:rPr>
          <w:szCs w:val="22"/>
        </w:rPr>
        <w:t xml:space="preserve">- </w:t>
      </w:r>
      <w:r w:rsidR="00CC38FD">
        <w:rPr>
          <w:szCs w:val="22"/>
        </w:rPr>
        <w:t>Pour le sous-critère</w:t>
      </w:r>
      <w:r w:rsidR="00A02212">
        <w:rPr>
          <w:szCs w:val="22"/>
        </w:rPr>
        <w:t xml:space="preserve"> « M</w:t>
      </w:r>
      <w:r w:rsidR="00A02212" w:rsidRPr="00A02212">
        <w:rPr>
          <w:szCs w:val="22"/>
        </w:rPr>
        <w:t>ontant total Estimatif</w:t>
      </w:r>
      <w:r w:rsidR="00A02212">
        <w:rPr>
          <w:szCs w:val="22"/>
        </w:rPr>
        <w:t> » :</w:t>
      </w:r>
    </w:p>
    <w:p w14:paraId="17084079" w14:textId="4BE3FBBA" w:rsidR="008D201D" w:rsidRPr="002A7707" w:rsidRDefault="008D201D" w:rsidP="000B03DE">
      <w:pPr>
        <w:pStyle w:val="texte"/>
        <w:spacing w:before="120"/>
        <w:ind w:firstLine="0"/>
        <w:rPr>
          <w:szCs w:val="22"/>
        </w:rPr>
      </w:pPr>
      <m:oMathPara>
        <m:oMath>
          <m:r>
            <w:rPr>
              <w:rFonts w:ascii="Cambria Math" w:hAnsi="Cambria Math"/>
              <w:szCs w:val="22"/>
            </w:rPr>
            <m:t>Note attribuée=note maximale du sous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231573D4" w14:textId="00DA3A75" w:rsidR="00A02212" w:rsidRPr="002E4DF8" w:rsidRDefault="007B1B7B" w:rsidP="007C4889">
      <w:pPr>
        <w:pStyle w:val="texte"/>
        <w:spacing w:before="120"/>
        <w:ind w:left="567" w:firstLine="0"/>
        <w:rPr>
          <w:szCs w:val="22"/>
        </w:rPr>
      </w:pPr>
      <w:r>
        <w:rPr>
          <w:szCs w:val="22"/>
        </w:rPr>
        <w:t xml:space="preserve">- </w:t>
      </w:r>
      <w:r w:rsidR="00CC38FD">
        <w:rPr>
          <w:szCs w:val="22"/>
        </w:rPr>
        <w:t>P</w:t>
      </w:r>
      <w:r w:rsidR="00BF266C" w:rsidRPr="002E4DF8">
        <w:rPr>
          <w:szCs w:val="22"/>
        </w:rPr>
        <w:t>our le sous-critère « Montant total des recettes » :</w:t>
      </w:r>
    </w:p>
    <w:p w14:paraId="09094DBB" w14:textId="30FA275E" w:rsidR="00A02212" w:rsidRPr="002A7707" w:rsidRDefault="00A02212" w:rsidP="000B03DE">
      <w:pPr>
        <w:pStyle w:val="texte"/>
        <w:spacing w:before="120"/>
        <w:ind w:firstLine="0"/>
        <w:rPr>
          <w:szCs w:val="22"/>
        </w:rPr>
      </w:pPr>
      <m:oMathPara>
        <m:oMath>
          <m:r>
            <w:rPr>
              <w:rFonts w:ascii="Cambria Math" w:hAnsi="Cambria Math"/>
              <w:szCs w:val="22"/>
            </w:rPr>
            <m:t>Note attribuée=note maximale du sous critère*</m:t>
          </m:r>
          <m:f>
            <m:fPr>
              <m:ctrlPr>
                <w:rPr>
                  <w:rFonts w:ascii="Cambria Math" w:hAnsi="Cambria Math"/>
                  <w:i/>
                  <w:szCs w:val="22"/>
                </w:rPr>
              </m:ctrlPr>
            </m:fPr>
            <m:num>
              <m:r>
                <w:rPr>
                  <w:rFonts w:ascii="Cambria Math" w:hAnsi="Cambria Math"/>
                  <w:szCs w:val="22"/>
                </w:rPr>
                <m:t>paramètre du candidat analysé</m:t>
              </m:r>
            </m:num>
            <m:den>
              <m:r>
                <w:rPr>
                  <w:rFonts w:ascii="Cambria Math" w:hAnsi="Cambria Math"/>
                  <w:szCs w:val="22"/>
                </w:rPr>
                <m:t>paramètre le plus élevé parmi les candidats</m:t>
              </m:r>
            </m:den>
          </m:f>
        </m:oMath>
      </m:oMathPara>
    </w:p>
    <w:p w14:paraId="756F4FE6" w14:textId="0ECFC75A" w:rsidR="000B03DE" w:rsidRDefault="000B03DE" w:rsidP="000B03DE">
      <w:pPr>
        <w:pStyle w:val="texte"/>
        <w:spacing w:before="120"/>
        <w:ind w:firstLine="0"/>
        <w:rPr>
          <w:szCs w:val="22"/>
        </w:rPr>
      </w:pPr>
      <w:r w:rsidRPr="000B03DE">
        <w:rPr>
          <w:szCs w:val="22"/>
        </w:rPr>
        <w:t xml:space="preserve">L’analyse des offres selon le critère « prix » sera menée au regard des montants du DQE </w:t>
      </w:r>
      <w:r>
        <w:rPr>
          <w:szCs w:val="22"/>
        </w:rPr>
        <w:t xml:space="preserve">ainsi que des montants du cadre financier </w:t>
      </w:r>
      <w:r w:rsidRPr="000B03DE">
        <w:rPr>
          <w:szCs w:val="22"/>
        </w:rPr>
        <w:t>des offres des candidats.</w:t>
      </w:r>
    </w:p>
    <w:p w14:paraId="763045EB" w14:textId="01D9D3B0" w:rsidR="00337EAE" w:rsidRDefault="00337EAE" w:rsidP="00337EAE">
      <w:pPr>
        <w:pStyle w:val="texte"/>
        <w:numPr>
          <w:ilvl w:val="0"/>
          <w:numId w:val="9"/>
        </w:numPr>
        <w:spacing w:before="120"/>
        <w:ind w:left="567"/>
        <w:rPr>
          <w:szCs w:val="22"/>
        </w:rPr>
      </w:pPr>
      <w:r w:rsidRPr="002A7707">
        <w:rPr>
          <w:szCs w:val="22"/>
        </w:rPr>
        <w:t xml:space="preserve">Échelle de notation pour le critère et </w:t>
      </w:r>
      <w:r w:rsidR="00A7498D">
        <w:rPr>
          <w:szCs w:val="22"/>
        </w:rPr>
        <w:t xml:space="preserve">les </w:t>
      </w:r>
      <w:r w:rsidRPr="002A7707">
        <w:rPr>
          <w:szCs w:val="22"/>
        </w:rPr>
        <w:t xml:space="preserve">sous-critères </w:t>
      </w:r>
      <w:r w:rsidRPr="00D2474B">
        <w:rPr>
          <w:szCs w:val="22"/>
        </w:rPr>
        <w:t>qualitatifs (paramètre valeur technique) :</w:t>
      </w:r>
    </w:p>
    <w:p w14:paraId="34F73D2F"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6FC6FA7E" w14:textId="2EF0419D" w:rsidR="00A7498D" w:rsidRPr="00A7498D" w:rsidRDefault="00A7498D" w:rsidP="00A7498D">
      <w:pPr>
        <w:pStyle w:val="texte"/>
        <w:spacing w:before="120"/>
        <w:ind w:left="1134" w:firstLine="0"/>
        <w:jc w:val="left"/>
        <w:rPr>
          <w:color w:val="53D2FF"/>
          <w:sz w:val="18"/>
          <w:szCs w:val="18"/>
        </w:rPr>
      </w:pPr>
      <w:r w:rsidRPr="00A7498D">
        <w:rPr>
          <w:rFonts w:ascii="Cambria Math" w:hAnsi="Cambria Math"/>
          <w:i/>
          <w:szCs w:val="22"/>
        </w:rPr>
        <w:t>Note attribuée au sous-critère = la somme des notes attribuées aux thèmes associés</w:t>
      </w:r>
    </w:p>
    <w:p w14:paraId="57217554" w14:textId="716CD708" w:rsidR="00A7498D" w:rsidRDefault="00A7498D" w:rsidP="00A7498D">
      <w:pPr>
        <w:spacing w:before="120"/>
        <w:ind w:left="1134"/>
        <w:jc w:val="left"/>
        <w:rPr>
          <w:rFonts w:ascii="Cambria Math" w:hAnsi="Cambria Math"/>
          <w:i/>
          <w:szCs w:val="22"/>
        </w:rPr>
      </w:pPr>
      <w:r w:rsidRPr="00A7498D">
        <w:rPr>
          <w:rFonts w:ascii="Cambria Math" w:hAnsi="Cambria Math"/>
          <w:i/>
          <w:szCs w:val="22"/>
        </w:rPr>
        <w:t xml:space="preserve">Note attribuée aux thèmes = note maximale du thème * coefficient de l’échelle de notation ci-après : </w:t>
      </w:r>
    </w:p>
    <w:p w14:paraId="07720FC9"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3DD4498B"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141623D4"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306936B0"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4F63BA08" w14:textId="6B8DADAF" w:rsidR="00337EAE" w:rsidRDefault="00337EAE" w:rsidP="00337EA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354D0DAF" w14:textId="692DE53C" w:rsidR="00A7498D" w:rsidRDefault="00A7498D" w:rsidP="00A7498D">
      <w:pPr>
        <w:pStyle w:val="texte"/>
        <w:spacing w:before="120"/>
        <w:ind w:firstLine="0"/>
        <w:rPr>
          <w:szCs w:val="22"/>
        </w:rPr>
      </w:pPr>
      <w:r w:rsidRPr="00A7498D">
        <w:rPr>
          <w:szCs w:val="22"/>
        </w:rPr>
        <w:t>Si un sous-critère n’est pas décomposé en thèmes, la méthode de notation du sous-critère sera celle du thème ci-dessus.</w:t>
      </w:r>
    </w:p>
    <w:p w14:paraId="69605D56" w14:textId="77777777" w:rsidR="00180C30" w:rsidRPr="002A7707" w:rsidRDefault="00180C30" w:rsidP="00180C30">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30E98B07" w14:textId="32F38506" w:rsidR="00180C30" w:rsidRDefault="00180C30" w:rsidP="00180C30">
      <w:pPr>
        <w:pStyle w:val="texte"/>
        <w:numPr>
          <w:ilvl w:val="0"/>
          <w:numId w:val="9"/>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34980A38" w14:textId="21524B2B" w:rsidR="004003AF" w:rsidRPr="00391DF6" w:rsidRDefault="004003AF" w:rsidP="004003AF">
      <w:pPr>
        <w:pStyle w:val="Titre3"/>
        <w:rPr>
          <w:szCs w:val="22"/>
        </w:rPr>
      </w:pPr>
      <w:bookmarkStart w:id="209" w:name="_Toc192683277"/>
      <w:bookmarkStart w:id="210" w:name="_Toc217885987"/>
      <w:r>
        <w:t>5</w:t>
      </w:r>
      <w:bookmarkStart w:id="211" w:name="_Toc187399416"/>
      <w:r w:rsidRPr="00391DF6">
        <w:rPr>
          <w:szCs w:val="22"/>
        </w:rPr>
        <w:t>.</w:t>
      </w:r>
      <w:r>
        <w:rPr>
          <w:szCs w:val="22"/>
        </w:rPr>
        <w:t>4.3</w:t>
      </w:r>
      <w:r w:rsidRPr="00391DF6">
        <w:rPr>
          <w:szCs w:val="22"/>
        </w:rPr>
        <w:t xml:space="preserve"> – Note éliminatoire</w:t>
      </w:r>
      <w:bookmarkEnd w:id="209"/>
      <w:bookmarkEnd w:id="211"/>
      <w:bookmarkEnd w:id="210"/>
    </w:p>
    <w:p w14:paraId="47CCC7E8" w14:textId="77777777" w:rsidR="004003AF" w:rsidRPr="00391DF6" w:rsidRDefault="004003AF" w:rsidP="004003AF">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161DE6A7" w14:textId="49FF586C" w:rsidR="004003AF" w:rsidRPr="00687731" w:rsidRDefault="004003AF" w:rsidP="004003AF">
      <w:pPr>
        <w:spacing w:before="100" w:beforeAutospacing="1" w:after="100" w:afterAutospacing="1"/>
        <w:rPr>
          <w:b/>
          <w:szCs w:val="22"/>
        </w:rPr>
      </w:pPr>
      <w:r w:rsidRPr="00391DF6">
        <w:rPr>
          <w:szCs w:val="22"/>
        </w:rPr>
        <w:t xml:space="preserve">La note minimale requise pour le critère « Valeur technique » est fixée à : </w:t>
      </w:r>
      <w:sdt>
        <w:sdtPr>
          <w:rPr>
            <w:b/>
            <w:szCs w:val="22"/>
          </w:rPr>
          <w:id w:val="-524638600"/>
          <w:placeholder>
            <w:docPart w:val="A5CF1820166D4F509952CA9B187CCBC9"/>
          </w:placeholder>
        </w:sdtPr>
        <w:sdtEndPr/>
        <w:sdtContent>
          <w:r>
            <w:rPr>
              <w:b/>
              <w:szCs w:val="22"/>
            </w:rPr>
            <w:t>25</w:t>
          </w:r>
        </w:sdtContent>
      </w:sdt>
    </w:p>
    <w:p w14:paraId="14264034" w14:textId="77777777" w:rsidR="004003AF" w:rsidRPr="00391DF6" w:rsidRDefault="004003AF" w:rsidP="004003AF">
      <w:pPr>
        <w:spacing w:before="100" w:beforeAutospacing="1" w:after="100" w:afterAutospacing="1"/>
        <w:rPr>
          <w:szCs w:val="22"/>
        </w:rPr>
      </w:pPr>
      <w:r w:rsidRPr="00391DF6">
        <w:rPr>
          <w:szCs w:val="22"/>
        </w:rPr>
        <w:t>Le soumissionnaire est informé que, pour être retenu, il doit démontrer une capacité technique satisfaisante répondant aux exigences minimales définies par le cahier des charges.</w:t>
      </w:r>
    </w:p>
    <w:p w14:paraId="45A7C245" w14:textId="5211FCD3" w:rsidR="00180C30" w:rsidRPr="002A7707" w:rsidRDefault="00391DF6" w:rsidP="00180C30">
      <w:pPr>
        <w:pStyle w:val="Titre2"/>
      </w:pPr>
      <w:bookmarkStart w:id="212" w:name="_Toc23168219"/>
      <w:bookmarkStart w:id="213" w:name="_Toc24544753"/>
      <w:bookmarkStart w:id="214" w:name="_Toc24544833"/>
      <w:bookmarkStart w:id="215" w:name="_Toc217885988"/>
      <w:r w:rsidRPr="002A7707">
        <w:t>5.5 – Ju</w:t>
      </w:r>
      <w:r w:rsidR="00180C30" w:rsidRPr="002A7707">
        <w:t>stificatifs de la conformité aux obligations sociales et fiscales</w:t>
      </w:r>
      <w:bookmarkEnd w:id="212"/>
      <w:bookmarkEnd w:id="213"/>
      <w:bookmarkEnd w:id="214"/>
      <w:bookmarkEnd w:id="215"/>
    </w:p>
    <w:p w14:paraId="4FD4BA7D"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2F033D0E"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2A4A0E4A"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7612FC4E"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51662ADB"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5786EA66"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6DDB38E6"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0E22B456"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45A16215"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5B3C9A11" w14:textId="77777777" w:rsidR="00E75F5B" w:rsidRPr="002A7707" w:rsidRDefault="00FB5C9E" w:rsidP="001F4D30">
      <w:pPr>
        <w:pStyle w:val="Titre1"/>
      </w:pPr>
      <w:bookmarkStart w:id="216" w:name="_Toc23168220"/>
      <w:bookmarkStart w:id="217" w:name="_Toc24544754"/>
      <w:bookmarkStart w:id="218" w:name="_Toc24544834"/>
      <w:bookmarkStart w:id="219" w:name="_Toc217885989"/>
      <w:r w:rsidRPr="002A7707">
        <w:t>ARTI</w:t>
      </w:r>
      <w:r w:rsidR="00936A84" w:rsidRPr="002A7707">
        <w:t>CLE 6</w:t>
      </w:r>
      <w:r w:rsidRPr="002A7707">
        <w:t xml:space="preserve"> </w:t>
      </w:r>
      <w:r w:rsidR="009104D3" w:rsidRPr="002A7707">
        <w:t>–</w:t>
      </w:r>
      <w:r w:rsidRPr="002A7707">
        <w:t xml:space="preserve"> REPRODUCTION DES DOSSIERS DE MARCHE</w:t>
      </w:r>
      <w:bookmarkEnd w:id="175"/>
      <w:bookmarkEnd w:id="216"/>
      <w:bookmarkEnd w:id="217"/>
      <w:bookmarkEnd w:id="218"/>
      <w:bookmarkEnd w:id="219"/>
    </w:p>
    <w:p w14:paraId="3EEF613B"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0071F339"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2E8C7C91"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5E939C9E"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5FEC4BDA" w14:textId="77777777" w:rsidR="009F7380" w:rsidRDefault="009F7380" w:rsidP="009F7380">
      <w:pPr>
        <w:pStyle w:val="texte"/>
        <w:spacing w:before="120"/>
        <w:ind w:firstLine="0"/>
        <w:rPr>
          <w:szCs w:val="22"/>
        </w:rPr>
      </w:pPr>
      <w:r>
        <w:rPr>
          <w:szCs w:val="22"/>
        </w:rPr>
        <w:t>Nombre d’exemplaires :</w:t>
      </w:r>
    </w:p>
    <w:p w14:paraId="0726C251" w14:textId="77777777" w:rsidR="009F7380" w:rsidRDefault="009F7380" w:rsidP="009F7380">
      <w:pPr>
        <w:pStyle w:val="texte"/>
        <w:numPr>
          <w:ilvl w:val="0"/>
          <w:numId w:val="12"/>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74F941EA" w14:textId="0FD999B5" w:rsidR="00E4421F" w:rsidRPr="002A7707" w:rsidRDefault="00E4421F" w:rsidP="009F7380">
      <w:pPr>
        <w:pStyle w:val="texte"/>
        <w:numPr>
          <w:ilvl w:val="0"/>
          <w:numId w:val="12"/>
        </w:numPr>
        <w:spacing w:before="120"/>
        <w:rPr>
          <w:szCs w:val="22"/>
        </w:rPr>
      </w:pPr>
      <w:r>
        <w:rPr>
          <w:szCs w:val="22"/>
        </w:rPr>
        <w:t>1 copie complète</w:t>
      </w:r>
      <w:r w:rsidR="00B2461A">
        <w:rPr>
          <w:szCs w:val="22"/>
        </w:rPr>
        <w:t>,</w:t>
      </w:r>
      <w:r>
        <w:rPr>
          <w:szCs w:val="22"/>
        </w:rPr>
        <w:t xml:space="preserve"> </w:t>
      </w:r>
      <w:r w:rsidR="00B2461A">
        <w:rPr>
          <w:szCs w:val="22"/>
        </w:rPr>
        <w:t xml:space="preserve">signée et notifiée </w:t>
      </w:r>
      <w:r>
        <w:rPr>
          <w:szCs w:val="22"/>
        </w:rPr>
        <w:t>pour le titulaire</w:t>
      </w:r>
      <w:r w:rsidR="0007163D">
        <w:rPr>
          <w:szCs w:val="22"/>
        </w:rPr>
        <w:t>,</w:t>
      </w:r>
      <w:r w:rsidR="00B2461A">
        <w:rPr>
          <w:szCs w:val="22"/>
        </w:rPr>
        <w:t xml:space="preserve"> </w:t>
      </w:r>
      <w:r w:rsidR="00FC07A2">
        <w:rPr>
          <w:szCs w:val="22"/>
        </w:rPr>
        <w:t>à la convenance de ce dernier, soit en version papier ou soit en version dé</w:t>
      </w:r>
      <w:r w:rsidR="00B2461A">
        <w:rPr>
          <w:szCs w:val="22"/>
        </w:rPr>
        <w:t>matérialisée</w:t>
      </w:r>
      <w:r w:rsidR="00026625">
        <w:rPr>
          <w:szCs w:val="22"/>
        </w:rPr>
        <w:t>.</w:t>
      </w:r>
    </w:p>
    <w:p w14:paraId="19629975"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76A5E342"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480126F4" w14:textId="3A49EBCD" w:rsidR="005253FC"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40E7F702" w14:textId="1B83C404" w:rsidR="00BF77DD" w:rsidRDefault="00BF77DD" w:rsidP="007651FE">
      <w:pPr>
        <w:pStyle w:val="texte"/>
        <w:spacing w:before="120"/>
        <w:ind w:firstLine="0"/>
        <w:rPr>
          <w:szCs w:val="22"/>
        </w:rPr>
      </w:pPr>
    </w:p>
    <w:p w14:paraId="290385CD" w14:textId="77777777" w:rsidR="00BF77DD" w:rsidRPr="002A7707" w:rsidRDefault="00BF77DD" w:rsidP="007651FE">
      <w:pPr>
        <w:pStyle w:val="texte"/>
        <w:spacing w:before="120"/>
        <w:ind w:firstLine="0"/>
        <w:rPr>
          <w:szCs w:val="22"/>
        </w:rPr>
        <w:sectPr w:rsidR="00BF77DD" w:rsidRPr="002A7707" w:rsidSect="0041443C">
          <w:headerReference w:type="default" r:id="rId14"/>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0AA65183" w14:textId="77777777" w:rsidTr="0063599F">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A75F78B" w14:textId="77777777" w:rsidR="00830C2D" w:rsidRPr="002A7707" w:rsidRDefault="00830C2D" w:rsidP="000E55C5">
            <w:pPr>
              <w:pStyle w:val="Titre6"/>
            </w:pPr>
            <w:r w:rsidRPr="002A7707">
              <w:br w:type="page"/>
            </w:r>
            <w:bookmarkStart w:id="220" w:name="_Toc24544345"/>
            <w:bookmarkStart w:id="221" w:name="_Toc217885990"/>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0"/>
            <w:bookmarkEnd w:id="221"/>
          </w:p>
        </w:tc>
      </w:tr>
    </w:tbl>
    <w:p w14:paraId="2991C30B"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ECED9CD" w14:textId="77777777" w:rsidTr="008A59AD">
        <w:trPr>
          <w:trHeight w:val="160"/>
        </w:trPr>
        <w:tc>
          <w:tcPr>
            <w:tcW w:w="5000" w:type="pct"/>
            <w:shd w:val="clear" w:color="auto" w:fill="auto"/>
            <w:hideMark/>
          </w:tcPr>
          <w:p w14:paraId="57F436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70866091" w14:textId="31099D13"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92214655"/>
          <w:placeholder>
            <w:docPart w:val="B9EF74F81A484A7684CA69CC79B719DD"/>
          </w:placeholder>
        </w:sdtPr>
        <w:sdtEndPr/>
        <w:sdtContent>
          <w:r w:rsidR="0037061B" w:rsidRPr="0037061B">
            <w:rPr>
              <w:szCs w:val="22"/>
            </w:rPr>
            <w:t>EXPLOITATION DE LA DESSERTE MARITIME DE PASSAGERS ENTRE NOUMÉA ET L’ÎLE DES PINS</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9908087" w14:textId="77777777" w:rsidTr="008A59AD">
        <w:tc>
          <w:tcPr>
            <w:tcW w:w="5000" w:type="pct"/>
            <w:shd w:val="clear" w:color="auto" w:fill="auto"/>
            <w:hideMark/>
          </w:tcPr>
          <w:p w14:paraId="6E33855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479F8DFD" w14:textId="77777777" w:rsidR="00B306B4" w:rsidRDefault="00B306B4" w:rsidP="00F74912">
      <w:pPr>
        <w:tabs>
          <w:tab w:val="left" w:pos="9639"/>
        </w:tabs>
        <w:spacing w:before="120" w:after="120"/>
        <w:ind w:left="425"/>
        <w:jc w:val="left"/>
        <w:rPr>
          <w:iCs/>
          <w:szCs w:val="22"/>
        </w:rPr>
      </w:pPr>
      <w:r w:rsidRPr="00BF77DD">
        <w:rPr>
          <w:b/>
          <w:iCs/>
          <w:szCs w:val="22"/>
        </w:rPr>
        <w:t>NOM de l’entreprise soumissionnaire</w:t>
      </w:r>
      <w:r w:rsidRPr="00BF77DD">
        <w:rPr>
          <w:iCs/>
          <w:szCs w:val="22"/>
        </w:rPr>
        <w:t xml:space="preserve"> (conforme au KBIS) : </w:t>
      </w:r>
      <w:r w:rsidRPr="002A7707">
        <w:rPr>
          <w:iCs/>
          <w:szCs w:val="22"/>
          <w:shd w:val="clear" w:color="auto" w:fill="D9D9D9" w:themeFill="background1" w:themeFillShade="D9"/>
        </w:rPr>
        <w:tab/>
      </w:r>
    </w:p>
    <w:p w14:paraId="4F16FFAC"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405B3E61"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0774E15D"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29F66342"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6C4AB6D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0955241C"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2256FD19"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7E386106"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53EF252E"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1872353F"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70717C10"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D6D20D7" w14:textId="77777777" w:rsidTr="00AF3856">
        <w:tc>
          <w:tcPr>
            <w:tcW w:w="5000" w:type="pct"/>
            <w:shd w:val="clear" w:color="auto" w:fill="auto"/>
            <w:hideMark/>
          </w:tcPr>
          <w:p w14:paraId="4CB16B45"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6E91ABB9"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575CD51"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73529907"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2C5A45E"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33F89AF"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791C8C1"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1ECF6736"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329CB4B" w14:textId="77777777" w:rsidTr="00AF3856">
        <w:tc>
          <w:tcPr>
            <w:tcW w:w="5000" w:type="pct"/>
            <w:shd w:val="clear" w:color="auto" w:fill="auto"/>
            <w:hideMark/>
          </w:tcPr>
          <w:p w14:paraId="15B746F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6568CF1D" w14:textId="43F94B69" w:rsidR="00830C2D" w:rsidRPr="002A7707" w:rsidRDefault="00830C2D" w:rsidP="00F74912">
      <w:pPr>
        <w:spacing w:before="120" w:after="120"/>
        <w:ind w:left="425"/>
        <w:rPr>
          <w:iCs/>
          <w:szCs w:val="22"/>
        </w:rPr>
      </w:pPr>
      <w:r w:rsidRPr="002A7707">
        <w:rPr>
          <w:iCs/>
          <w:szCs w:val="22"/>
        </w:rPr>
        <w:t>Je déclare mon intention de soumissionner au présent appel d’offres.</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E7355F3" w14:textId="77777777" w:rsidTr="00A87FFB">
        <w:tc>
          <w:tcPr>
            <w:tcW w:w="5000" w:type="pct"/>
            <w:tcBorders>
              <w:bottom w:val="nil"/>
            </w:tcBorders>
            <w:shd w:val="clear" w:color="auto" w:fill="auto"/>
            <w:hideMark/>
          </w:tcPr>
          <w:p w14:paraId="0E5FBEF6" w14:textId="77777777" w:rsidR="009B1954" w:rsidRPr="004578CC" w:rsidRDefault="00830C2D" w:rsidP="009B5DD7">
            <w:pPr>
              <w:spacing w:after="120"/>
            </w:pPr>
            <w:r w:rsidRPr="002A7707">
              <w:rPr>
                <w:b/>
                <w:bCs/>
                <w:szCs w:val="22"/>
              </w:rPr>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0A2D8D09" w14:textId="77777777" w:rsidR="009B1954" w:rsidRPr="004578CC" w:rsidRDefault="00C361C1"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10883617" w14:textId="77777777" w:rsidR="009B1954" w:rsidRPr="004578CC" w:rsidRDefault="00C361C1" w:rsidP="009B5DD7">
            <w:pPr>
              <w:ind w:left="1701"/>
            </w:pPr>
            <w:sdt>
              <w:sdtPr>
                <w:rPr>
                  <w:b/>
                  <w:szCs w:val="22"/>
                </w:rPr>
                <w:id w:val="159509786"/>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l'entreprise ……………………………………….. est mandataire.</w:t>
            </w:r>
          </w:p>
          <w:p w14:paraId="548FBD16" w14:textId="4D347D08" w:rsidR="009B1954" w:rsidRDefault="00C361C1" w:rsidP="009B5DD7">
            <w:pPr>
              <w:ind w:left="1701"/>
            </w:pPr>
            <w:sdt>
              <w:sdtPr>
                <w:rPr>
                  <w:b/>
                  <w:szCs w:val="22"/>
                </w:rPr>
                <w:id w:val="-85543215"/>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je suis mandataire.</w:t>
            </w:r>
          </w:p>
          <w:p w14:paraId="71AD7B5D" w14:textId="6611C110" w:rsidR="00BF77DD" w:rsidRDefault="00BF77DD" w:rsidP="00BF77DD"/>
          <w:p w14:paraId="522876E0" w14:textId="77777777" w:rsidR="00BF77DD" w:rsidRDefault="00BF77DD" w:rsidP="00BF77DD"/>
          <w:p w14:paraId="2955DFB1" w14:textId="77777777"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t>E – SOUS-TRAITANCE</w:t>
            </w:r>
          </w:p>
        </w:tc>
      </w:tr>
    </w:tbl>
    <w:p w14:paraId="09B54484"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0A122B63"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7617279D"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57AA24"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3917BB86" w14:textId="77777777" w:rsidTr="00C92DA2">
        <w:trPr>
          <w:trHeight w:val="384"/>
        </w:trPr>
        <w:tc>
          <w:tcPr>
            <w:tcW w:w="5000" w:type="pct"/>
            <w:vAlign w:val="center"/>
          </w:tcPr>
          <w:p w14:paraId="4B272DE0"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357B3BBE" w14:textId="77777777" w:rsidTr="00C92DA2">
        <w:trPr>
          <w:trHeight w:val="418"/>
        </w:trPr>
        <w:tc>
          <w:tcPr>
            <w:tcW w:w="5000" w:type="pct"/>
            <w:shd w:val="clear" w:color="auto" w:fill="D9D9D9" w:themeFill="background1" w:themeFillShade="D9"/>
            <w:vAlign w:val="center"/>
          </w:tcPr>
          <w:p w14:paraId="5E81D2A7" w14:textId="77777777" w:rsidR="00D92250" w:rsidRPr="00BC2B51" w:rsidRDefault="00D92250" w:rsidP="00C92DA2">
            <w:pPr>
              <w:keepNext/>
              <w:tabs>
                <w:tab w:val="right" w:leader="underscore" w:pos="10206"/>
              </w:tabs>
              <w:jc w:val="center"/>
              <w:rPr>
                <w:szCs w:val="22"/>
              </w:rPr>
            </w:pPr>
          </w:p>
        </w:tc>
      </w:tr>
      <w:tr w:rsidR="00D92250" w:rsidRPr="00BC2B51" w14:paraId="162C09CD" w14:textId="77777777" w:rsidTr="00C92DA2">
        <w:trPr>
          <w:trHeight w:val="415"/>
        </w:trPr>
        <w:tc>
          <w:tcPr>
            <w:tcW w:w="5000" w:type="pct"/>
            <w:shd w:val="clear" w:color="auto" w:fill="D9D9D9" w:themeFill="background1" w:themeFillShade="D9"/>
            <w:vAlign w:val="center"/>
          </w:tcPr>
          <w:p w14:paraId="53AFB127" w14:textId="77777777" w:rsidR="00D92250" w:rsidRPr="00BC2B51" w:rsidRDefault="00D92250" w:rsidP="00C92DA2">
            <w:pPr>
              <w:tabs>
                <w:tab w:val="right" w:leader="underscore" w:pos="10206"/>
              </w:tabs>
              <w:jc w:val="center"/>
              <w:rPr>
                <w:szCs w:val="22"/>
              </w:rPr>
            </w:pPr>
          </w:p>
        </w:tc>
      </w:tr>
    </w:tbl>
    <w:p w14:paraId="3280AEC7"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2677"/>
        <w:gridCol w:w="2296"/>
        <w:gridCol w:w="1982"/>
      </w:tblGrid>
      <w:tr w:rsidR="00BF77DD" w:rsidRPr="00BC2B51" w14:paraId="753C0D1C" w14:textId="77777777" w:rsidTr="00BF77DD">
        <w:trPr>
          <w:trHeight w:val="384"/>
        </w:trPr>
        <w:tc>
          <w:tcPr>
            <w:tcW w:w="1389" w:type="pct"/>
            <w:tcBorders>
              <w:top w:val="single" w:sz="4" w:space="0" w:color="auto"/>
              <w:left w:val="single" w:sz="4" w:space="0" w:color="auto"/>
              <w:bottom w:val="single" w:sz="4" w:space="0" w:color="auto"/>
              <w:right w:val="single" w:sz="4" w:space="0" w:color="auto"/>
            </w:tcBorders>
            <w:vAlign w:val="center"/>
            <w:hideMark/>
          </w:tcPr>
          <w:p w14:paraId="45D5E3D6" w14:textId="77777777" w:rsidR="00BF77DD" w:rsidRPr="00BC2B51" w:rsidRDefault="00BF77DD" w:rsidP="00C92DA2">
            <w:pPr>
              <w:jc w:val="center"/>
              <w:rPr>
                <w:b/>
                <w:lang w:eastAsia="en-US"/>
              </w:rPr>
            </w:pPr>
            <w:r w:rsidRPr="00BC2B51">
              <w:rPr>
                <w:b/>
                <w:lang w:eastAsia="en-US"/>
              </w:rPr>
              <w:t>NOM DU SOUS-TRAITANT</w:t>
            </w:r>
          </w:p>
        </w:tc>
        <w:tc>
          <w:tcPr>
            <w:tcW w:w="1390" w:type="pct"/>
            <w:tcBorders>
              <w:top w:val="single" w:sz="4" w:space="0" w:color="auto"/>
              <w:left w:val="single" w:sz="4" w:space="0" w:color="auto"/>
              <w:bottom w:val="single" w:sz="4" w:space="0" w:color="auto"/>
              <w:right w:val="single" w:sz="4" w:space="0" w:color="auto"/>
            </w:tcBorders>
            <w:vAlign w:val="center"/>
            <w:hideMark/>
          </w:tcPr>
          <w:p w14:paraId="39927277" w14:textId="77777777" w:rsidR="00BF77DD" w:rsidRPr="00BC2B51" w:rsidRDefault="00BF77DD" w:rsidP="00C92DA2">
            <w:pPr>
              <w:jc w:val="center"/>
              <w:rPr>
                <w:b/>
                <w:lang w:eastAsia="en-US"/>
              </w:rPr>
            </w:pPr>
            <w:r w:rsidRPr="00BC2B51">
              <w:rPr>
                <w:b/>
                <w:lang w:eastAsia="en-US"/>
              </w:rPr>
              <w:t>NATURE DES PRESTATIONS</w:t>
            </w:r>
          </w:p>
          <w:p w14:paraId="423E2462" w14:textId="77777777" w:rsidR="00BF77DD" w:rsidRPr="00BC2B51" w:rsidRDefault="00BF77DD" w:rsidP="00C92DA2">
            <w:pPr>
              <w:jc w:val="center"/>
              <w:rPr>
                <w:b/>
                <w:lang w:eastAsia="en-US"/>
              </w:rPr>
            </w:pPr>
            <w:r w:rsidRPr="00BC2B51">
              <w:rPr>
                <w:b/>
                <w:lang w:eastAsia="en-US"/>
              </w:rPr>
              <w:t>SOUS-TRAITÉES</w:t>
            </w:r>
          </w:p>
        </w:tc>
        <w:tc>
          <w:tcPr>
            <w:tcW w:w="1192" w:type="pct"/>
            <w:tcBorders>
              <w:top w:val="single" w:sz="4" w:space="0" w:color="auto"/>
              <w:left w:val="single" w:sz="4" w:space="0" w:color="auto"/>
              <w:bottom w:val="single" w:sz="4" w:space="0" w:color="auto"/>
              <w:right w:val="single" w:sz="4" w:space="0" w:color="auto"/>
            </w:tcBorders>
            <w:vAlign w:val="center"/>
            <w:hideMark/>
          </w:tcPr>
          <w:p w14:paraId="6506A5AE" w14:textId="77777777" w:rsidR="00BF77DD" w:rsidRPr="00BC2B51" w:rsidRDefault="00BF77DD" w:rsidP="00C92DA2">
            <w:pPr>
              <w:jc w:val="center"/>
              <w:rPr>
                <w:b/>
                <w:lang w:eastAsia="en-US"/>
              </w:rPr>
            </w:pPr>
            <w:r w:rsidRPr="00BC2B51">
              <w:rPr>
                <w:b/>
                <w:lang w:eastAsia="en-US"/>
              </w:rPr>
              <w:t>N° FICHE D’ID. SOUS-TRAITANT</w:t>
            </w:r>
          </w:p>
          <w:p w14:paraId="4B0EFB7F" w14:textId="77777777" w:rsidR="00BF77DD" w:rsidRPr="00BC2B51" w:rsidRDefault="00BF77DD" w:rsidP="00C92DA2">
            <w:pPr>
              <w:jc w:val="center"/>
              <w:rPr>
                <w:b/>
                <w:lang w:eastAsia="en-US"/>
              </w:rPr>
            </w:pPr>
            <w:r w:rsidRPr="00BC2B51">
              <w:rPr>
                <w:b/>
                <w:sz w:val="20"/>
                <w:lang w:eastAsia="en-US"/>
              </w:rPr>
              <w:t>(cf. annexe FIS)</w:t>
            </w:r>
          </w:p>
        </w:tc>
        <w:tc>
          <w:tcPr>
            <w:tcW w:w="1029" w:type="pct"/>
            <w:tcBorders>
              <w:top w:val="single" w:sz="4" w:space="0" w:color="auto"/>
              <w:left w:val="single" w:sz="4" w:space="0" w:color="auto"/>
              <w:bottom w:val="single" w:sz="4" w:space="0" w:color="auto"/>
              <w:right w:val="single" w:sz="4" w:space="0" w:color="auto"/>
            </w:tcBorders>
            <w:vAlign w:val="center"/>
          </w:tcPr>
          <w:p w14:paraId="18D31792" w14:textId="77777777" w:rsidR="00BF77DD" w:rsidRPr="00BC2B51" w:rsidRDefault="00BF77DD" w:rsidP="00C92DA2">
            <w:pPr>
              <w:jc w:val="center"/>
              <w:rPr>
                <w:b/>
                <w:lang w:eastAsia="en-US"/>
              </w:rPr>
            </w:pPr>
            <w:r w:rsidRPr="00BC2B51">
              <w:rPr>
                <w:b/>
              </w:rPr>
              <w:t>J’ai la capacité en interne</w:t>
            </w:r>
          </w:p>
        </w:tc>
      </w:tr>
      <w:tr w:rsidR="00BF77DD" w:rsidRPr="00BC2B51" w14:paraId="60820084" w14:textId="77777777" w:rsidTr="00BF77DD">
        <w:trPr>
          <w:trHeight w:val="418"/>
        </w:trPr>
        <w:tc>
          <w:tcPr>
            <w:tcW w:w="1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97268" w14:textId="77777777" w:rsidR="00BF77DD" w:rsidRPr="00BC2B51" w:rsidRDefault="00BF77DD" w:rsidP="00C92DA2">
            <w:pPr>
              <w:rPr>
                <w:lang w:eastAsia="en-US"/>
              </w:rPr>
            </w:pP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06A925" w14:textId="77777777" w:rsidR="00BF77DD" w:rsidRPr="00BC2B51" w:rsidRDefault="00BF77DD" w:rsidP="00C92DA2">
            <w:pPr>
              <w:rPr>
                <w:lang w:eastAsia="en-US"/>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3AE1C" w14:textId="77777777" w:rsidR="00BF77DD" w:rsidRPr="00BC2B51" w:rsidRDefault="00BF77DD" w:rsidP="00C92DA2">
            <w:pPr>
              <w:rPr>
                <w:lang w:eastAsia="en-US"/>
              </w:rPr>
            </w:pPr>
          </w:p>
        </w:tc>
        <w:tc>
          <w:tcPr>
            <w:tcW w:w="10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8B2E74" w14:textId="77777777" w:rsidR="00BF77DD" w:rsidRPr="00BC2B51" w:rsidRDefault="00C361C1" w:rsidP="00C92DA2">
            <w:pPr>
              <w:rPr>
                <w:lang w:eastAsia="en-US"/>
              </w:rPr>
            </w:pPr>
            <w:sdt>
              <w:sdtPr>
                <w:id w:val="1773431941"/>
                <w14:checkbox>
                  <w14:checked w14:val="0"/>
                  <w14:checkedState w14:val="2612" w14:font="MS Gothic"/>
                  <w14:uncheckedState w14:val="2610" w14:font="MS Gothic"/>
                </w14:checkbox>
              </w:sdtPr>
              <w:sdtEndPr/>
              <w:sdtContent>
                <w:r w:rsidR="00BF77DD" w:rsidRPr="00BC2B51">
                  <w:rPr>
                    <w:rFonts w:ascii="Segoe UI Symbol" w:eastAsia="MS Gothic" w:hAnsi="Segoe UI Symbol" w:cs="Segoe UI Symbol"/>
                  </w:rPr>
                  <w:t>☐</w:t>
                </w:r>
              </w:sdtContent>
            </w:sdt>
            <w:r w:rsidR="00BF77DD" w:rsidRPr="00BC2B51">
              <w:t xml:space="preserve"> OUI – </w:t>
            </w:r>
            <w:sdt>
              <w:sdtPr>
                <w:id w:val="2020815373"/>
                <w14:checkbox>
                  <w14:checked w14:val="0"/>
                  <w14:checkedState w14:val="2612" w14:font="MS Gothic"/>
                  <w14:uncheckedState w14:val="2610" w14:font="MS Gothic"/>
                </w14:checkbox>
              </w:sdtPr>
              <w:sdtEndPr/>
              <w:sdtContent>
                <w:r w:rsidR="00BF77DD" w:rsidRPr="00BC2B51">
                  <w:rPr>
                    <w:rFonts w:ascii="Segoe UI Symbol" w:eastAsia="MS Gothic" w:hAnsi="Segoe UI Symbol" w:cs="Segoe UI Symbol"/>
                  </w:rPr>
                  <w:t>☐</w:t>
                </w:r>
              </w:sdtContent>
            </w:sdt>
            <w:r w:rsidR="00BF77DD" w:rsidRPr="00BC2B51">
              <w:t xml:space="preserve"> NON</w:t>
            </w:r>
          </w:p>
        </w:tc>
      </w:tr>
      <w:tr w:rsidR="00BF77DD" w:rsidRPr="00BC2B51" w14:paraId="76A67AA0" w14:textId="77777777" w:rsidTr="00BF77DD">
        <w:trPr>
          <w:trHeight w:val="418"/>
        </w:trPr>
        <w:tc>
          <w:tcPr>
            <w:tcW w:w="1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5F89C" w14:textId="77777777" w:rsidR="00BF77DD" w:rsidRPr="00BC2B51" w:rsidRDefault="00BF77DD" w:rsidP="00C92DA2">
            <w:pPr>
              <w:rPr>
                <w:lang w:eastAsia="en-US"/>
              </w:rPr>
            </w:pP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BF3EBA" w14:textId="77777777" w:rsidR="00BF77DD" w:rsidRPr="00BC2B51" w:rsidRDefault="00BF77DD" w:rsidP="00C92DA2">
            <w:pPr>
              <w:rPr>
                <w:lang w:eastAsia="en-US"/>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D65F68" w14:textId="77777777" w:rsidR="00BF77DD" w:rsidRPr="00BC2B51" w:rsidRDefault="00BF77DD" w:rsidP="00C92DA2">
            <w:pPr>
              <w:rPr>
                <w:lang w:eastAsia="en-US"/>
              </w:rPr>
            </w:pPr>
          </w:p>
        </w:tc>
        <w:tc>
          <w:tcPr>
            <w:tcW w:w="10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16D998" w14:textId="77777777" w:rsidR="00BF77DD" w:rsidRPr="00BC2B51" w:rsidRDefault="00C361C1" w:rsidP="00C92DA2">
            <w:pPr>
              <w:rPr>
                <w:lang w:eastAsia="en-US"/>
              </w:rPr>
            </w:pPr>
            <w:sdt>
              <w:sdtPr>
                <w:id w:val="1933467607"/>
                <w14:checkbox>
                  <w14:checked w14:val="0"/>
                  <w14:checkedState w14:val="2612" w14:font="MS Gothic"/>
                  <w14:uncheckedState w14:val="2610" w14:font="MS Gothic"/>
                </w14:checkbox>
              </w:sdtPr>
              <w:sdtEndPr/>
              <w:sdtContent>
                <w:r w:rsidR="00BF77DD" w:rsidRPr="00BC2B51">
                  <w:rPr>
                    <w:rFonts w:ascii="Segoe UI Symbol" w:eastAsia="MS Gothic" w:hAnsi="Segoe UI Symbol" w:cs="Segoe UI Symbol"/>
                  </w:rPr>
                  <w:t>☐</w:t>
                </w:r>
              </w:sdtContent>
            </w:sdt>
            <w:r w:rsidR="00BF77DD" w:rsidRPr="00BC2B51">
              <w:t xml:space="preserve"> OUI – </w:t>
            </w:r>
            <w:sdt>
              <w:sdtPr>
                <w:id w:val="621346409"/>
                <w14:checkbox>
                  <w14:checked w14:val="0"/>
                  <w14:checkedState w14:val="2612" w14:font="MS Gothic"/>
                  <w14:uncheckedState w14:val="2610" w14:font="MS Gothic"/>
                </w14:checkbox>
              </w:sdtPr>
              <w:sdtEndPr/>
              <w:sdtContent>
                <w:r w:rsidR="00BF77DD" w:rsidRPr="00BC2B51">
                  <w:rPr>
                    <w:rFonts w:ascii="Segoe UI Symbol" w:eastAsia="MS Gothic" w:hAnsi="Segoe UI Symbol" w:cs="Segoe UI Symbol"/>
                  </w:rPr>
                  <w:t>☐</w:t>
                </w:r>
              </w:sdtContent>
            </w:sdt>
            <w:r w:rsidR="00BF77DD" w:rsidRPr="00BC2B51">
              <w:t xml:space="preserve"> NON</w:t>
            </w:r>
          </w:p>
        </w:tc>
      </w:tr>
      <w:tr w:rsidR="00BF77DD" w:rsidRPr="00BC2B51" w14:paraId="6827D605" w14:textId="77777777" w:rsidTr="00BF77DD">
        <w:trPr>
          <w:trHeight w:val="418"/>
        </w:trPr>
        <w:tc>
          <w:tcPr>
            <w:tcW w:w="1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05933" w14:textId="77777777" w:rsidR="00BF77DD" w:rsidRPr="00BC2B51" w:rsidRDefault="00BF77DD" w:rsidP="00C92DA2">
            <w:pPr>
              <w:rPr>
                <w:lang w:eastAsia="en-US"/>
              </w:rPr>
            </w:pP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4AA79B" w14:textId="77777777" w:rsidR="00BF77DD" w:rsidRPr="00BC2B51" w:rsidRDefault="00BF77DD" w:rsidP="00C92DA2">
            <w:pPr>
              <w:rPr>
                <w:lang w:eastAsia="en-US"/>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0CDA59" w14:textId="77777777" w:rsidR="00BF77DD" w:rsidRPr="00BC2B51" w:rsidRDefault="00BF77DD" w:rsidP="00C92DA2">
            <w:pPr>
              <w:rPr>
                <w:lang w:eastAsia="en-US"/>
              </w:rPr>
            </w:pPr>
          </w:p>
        </w:tc>
        <w:tc>
          <w:tcPr>
            <w:tcW w:w="10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215788" w14:textId="77777777" w:rsidR="00BF77DD" w:rsidRPr="00BC2B51" w:rsidRDefault="00C361C1" w:rsidP="00C92DA2">
            <w:pPr>
              <w:rPr>
                <w:lang w:eastAsia="en-US"/>
              </w:rPr>
            </w:pPr>
            <w:sdt>
              <w:sdtPr>
                <w:id w:val="1946340523"/>
                <w14:checkbox>
                  <w14:checked w14:val="0"/>
                  <w14:checkedState w14:val="2612" w14:font="MS Gothic"/>
                  <w14:uncheckedState w14:val="2610" w14:font="MS Gothic"/>
                </w14:checkbox>
              </w:sdtPr>
              <w:sdtEndPr/>
              <w:sdtContent>
                <w:r w:rsidR="00BF77DD" w:rsidRPr="00BC2B51">
                  <w:rPr>
                    <w:rFonts w:ascii="Segoe UI Symbol" w:eastAsia="MS Gothic" w:hAnsi="Segoe UI Symbol" w:cs="Segoe UI Symbol"/>
                  </w:rPr>
                  <w:t>☐</w:t>
                </w:r>
              </w:sdtContent>
            </w:sdt>
            <w:r w:rsidR="00BF77DD" w:rsidRPr="00BC2B51">
              <w:t xml:space="preserve"> OUI – </w:t>
            </w:r>
            <w:sdt>
              <w:sdtPr>
                <w:id w:val="909271952"/>
                <w14:checkbox>
                  <w14:checked w14:val="0"/>
                  <w14:checkedState w14:val="2612" w14:font="MS Gothic"/>
                  <w14:uncheckedState w14:val="2610" w14:font="MS Gothic"/>
                </w14:checkbox>
              </w:sdtPr>
              <w:sdtEndPr/>
              <w:sdtContent>
                <w:r w:rsidR="00BF77DD" w:rsidRPr="00BC2B51">
                  <w:rPr>
                    <w:rFonts w:ascii="Segoe UI Symbol" w:eastAsia="MS Gothic" w:hAnsi="Segoe UI Symbol" w:cs="Segoe UI Symbol"/>
                  </w:rPr>
                  <w:t>☐</w:t>
                </w:r>
              </w:sdtContent>
            </w:sdt>
            <w:r w:rsidR="00BF77DD" w:rsidRPr="00BC2B51">
              <w:t xml:space="preserve"> NON</w:t>
            </w:r>
          </w:p>
        </w:tc>
      </w:tr>
    </w:tbl>
    <w:p w14:paraId="5B4A60F2"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7E5DB238" w14:textId="77777777" w:rsidTr="008D49F6">
        <w:tc>
          <w:tcPr>
            <w:tcW w:w="9598" w:type="dxa"/>
            <w:shd w:val="clear" w:color="auto" w:fill="auto"/>
            <w:hideMark/>
          </w:tcPr>
          <w:p w14:paraId="4F7609AB"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6B8B0B06"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5032C89C"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4746E402"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05A60AAE"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33754437"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34C6C407"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485B1669"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69779A20"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2C60B19E" w14:textId="77777777" w:rsidR="009A773B" w:rsidRDefault="009A773B" w:rsidP="003E7B36">
      <w:pPr>
        <w:tabs>
          <w:tab w:val="right" w:leader="underscore" w:pos="10206"/>
        </w:tabs>
        <w:spacing w:before="120" w:after="120"/>
        <w:ind w:left="426"/>
        <w:rPr>
          <w:szCs w:val="22"/>
        </w:rPr>
      </w:pPr>
    </w:p>
    <w:p w14:paraId="148AB4C5"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2845B027" w14:textId="77777777" w:rsidR="003E7B36" w:rsidRPr="003E7B36" w:rsidRDefault="003E7B36" w:rsidP="003E7B36">
      <w:pPr>
        <w:numPr>
          <w:ilvl w:val="0"/>
          <w:numId w:val="3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14837FB1"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13C673A2"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3F4EC885"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4C6F78C6"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6B791154"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3039B3B3"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1E9AB5B5"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6ACD008C" w14:textId="77777777" w:rsidTr="00BB26D7">
        <w:trPr>
          <w:trHeight w:val="2110"/>
        </w:trPr>
        <w:tc>
          <w:tcPr>
            <w:tcW w:w="1844" w:type="pct"/>
            <w:gridSpan w:val="2"/>
            <w:shd w:val="clear" w:color="auto" w:fill="auto"/>
            <w:tcMar>
              <w:top w:w="0" w:type="dxa"/>
              <w:left w:w="108" w:type="dxa"/>
              <w:bottom w:w="0" w:type="dxa"/>
              <w:right w:w="108" w:type="dxa"/>
            </w:tcMar>
            <w:hideMark/>
          </w:tcPr>
          <w:p w14:paraId="30AFB6CA"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60043846"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CEFCDEB"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36BB66D8"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4E65485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1E94B2E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499F3EF3"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7D3EC89D"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6CA33528"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4C3B1EC4"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1819F3"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EA84377"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830EAF2"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7B22107"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7A9DE97"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559AF5D1" w14:textId="77777777" w:rsidR="00D87B8A" w:rsidRDefault="00D87B8A">
      <w:pPr>
        <w:spacing w:after="200" w:line="276" w:lineRule="auto"/>
        <w:jc w:val="left"/>
        <w:rPr>
          <w:sz w:val="21"/>
          <w:szCs w:val="21"/>
        </w:rPr>
        <w:sectPr w:rsidR="00D87B8A" w:rsidSect="0041443C">
          <w:headerReference w:type="default" r:id="rId15"/>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719067F5"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34D52F9D" w14:textId="77777777" w:rsidR="00830C2D" w:rsidRPr="002A7707" w:rsidRDefault="00830C2D" w:rsidP="000E55C5">
            <w:pPr>
              <w:pStyle w:val="Titre6"/>
            </w:pPr>
            <w:r w:rsidRPr="002A7707">
              <w:br w:type="page"/>
            </w:r>
            <w:bookmarkStart w:id="222" w:name="_Toc24544346"/>
            <w:bookmarkStart w:id="223" w:name="_Toc217885991"/>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2"/>
            <w:bookmarkEnd w:id="223"/>
          </w:p>
        </w:tc>
      </w:tr>
    </w:tbl>
    <w:p w14:paraId="4BF11E9C"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DC38E9B" w14:textId="77777777" w:rsidTr="00BB26D7">
        <w:trPr>
          <w:trHeight w:val="160"/>
        </w:trPr>
        <w:tc>
          <w:tcPr>
            <w:tcW w:w="5000" w:type="pct"/>
            <w:shd w:val="clear" w:color="auto" w:fill="auto"/>
            <w:hideMark/>
          </w:tcPr>
          <w:p w14:paraId="7C302334"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3242AEF2" w14:textId="56BD1F70"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935055895"/>
          <w:placeholder>
            <w:docPart w:val="4FA7777D471F4573BE01F135CE1F8DDA"/>
          </w:placeholder>
        </w:sdtPr>
        <w:sdtEndPr/>
        <w:sdtContent>
          <w:r w:rsidR="0037061B" w:rsidRPr="0037061B">
            <w:rPr>
              <w:szCs w:val="22"/>
            </w:rPr>
            <w:t>EXPLOITATION DE LA DESSERTE MARITIME DE PASSAGERS ENTRE NOUMÉA ET L’ÎLE DES PINS</w:t>
          </w:r>
        </w:sdtContent>
      </w:sdt>
      <w:r w:rsidR="00696EB7" w:rsidRPr="002A7707">
        <w:rPr>
          <w:szCs w:val="22"/>
        </w:rPr>
        <w:fldChar w:fldCharType="end"/>
      </w:r>
      <w:r w:rsidR="00696EB7" w:rsidRPr="002A7707" w:rsidDel="00696EB7">
        <w:rPr>
          <w:szCs w:val="22"/>
        </w:rPr>
        <w:t xml:space="preserve"> </w:t>
      </w:r>
    </w:p>
    <w:p w14:paraId="433E3D33"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3ECE4B52"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0B2C5957"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3F6C1C32"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8D51799" w14:textId="77777777" w:rsidTr="00BB26D7">
        <w:tc>
          <w:tcPr>
            <w:tcW w:w="5000" w:type="pct"/>
            <w:shd w:val="clear" w:color="auto" w:fill="auto"/>
            <w:hideMark/>
          </w:tcPr>
          <w:p w14:paraId="31828FD8"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21F74963" w14:textId="77777777" w:rsidR="002D315F" w:rsidRDefault="002D315F" w:rsidP="00BB26D7">
      <w:pPr>
        <w:tabs>
          <w:tab w:val="left" w:pos="9639"/>
          <w:tab w:val="right" w:leader="underscore" w:pos="10206"/>
        </w:tabs>
        <w:spacing w:before="120" w:after="120"/>
        <w:ind w:left="425"/>
        <w:jc w:val="left"/>
        <w:rPr>
          <w:iCs/>
          <w:szCs w:val="22"/>
        </w:rPr>
      </w:pPr>
      <w:r w:rsidRPr="00BF77DD">
        <w:rPr>
          <w:b/>
          <w:iCs/>
          <w:szCs w:val="22"/>
        </w:rPr>
        <w:t>NOM de l’entreprise soumissionnaire</w:t>
      </w:r>
      <w:r w:rsidRPr="00BF77DD">
        <w:rPr>
          <w:iCs/>
          <w:szCs w:val="22"/>
        </w:rPr>
        <w:t xml:space="preserve"> (conforme au KBIS) :</w:t>
      </w:r>
      <w:r w:rsidRPr="00BF77DD">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26C717BC"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3EE646B0"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23329B0A"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6772A4F3"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342EE1B5"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0595B805"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5BC1546F"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22D0FE24"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46B2806C"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48F584CD"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0DF496F3"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8BAE56A" w14:textId="77777777" w:rsidTr="00BB26D7">
        <w:tc>
          <w:tcPr>
            <w:tcW w:w="5000" w:type="pct"/>
            <w:shd w:val="clear" w:color="auto" w:fill="auto"/>
            <w:hideMark/>
          </w:tcPr>
          <w:p w14:paraId="7B4FA005"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74FFE840"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187DC9CD"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CB37C57"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7CB5D84A"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6737820C"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5784E73E"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0A80A0B"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69961DA3"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0F2F205" w14:textId="77777777" w:rsidTr="00BB26D7">
        <w:tc>
          <w:tcPr>
            <w:tcW w:w="5000" w:type="pct"/>
            <w:shd w:val="clear" w:color="auto" w:fill="auto"/>
            <w:hideMark/>
          </w:tcPr>
          <w:p w14:paraId="3EFBE7A8"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633B896C"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7E13EBBE"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5D47CD5C"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269E2DA5"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1D49EA03"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37A32B1D"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86B8401" w14:textId="77777777" w:rsidTr="00BB26D7">
        <w:tc>
          <w:tcPr>
            <w:tcW w:w="5000" w:type="pct"/>
            <w:shd w:val="clear" w:color="auto" w:fill="auto"/>
            <w:hideMark/>
          </w:tcPr>
          <w:p w14:paraId="09B9CFF4" w14:textId="349B853B"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E – </w:t>
            </w:r>
            <w:r w:rsidR="00BF77DD" w:rsidRPr="002A7707">
              <w:rPr>
                <w:b/>
                <w:bCs/>
                <w:szCs w:val="22"/>
                <w:lang w:eastAsia="en-US"/>
              </w:rPr>
              <w:t>DÉCLARATION</w:t>
            </w:r>
            <w:r w:rsidRPr="002A7707">
              <w:rPr>
                <w:b/>
                <w:bCs/>
                <w:szCs w:val="22"/>
                <w:lang w:eastAsia="en-US"/>
              </w:rPr>
              <w:t xml:space="preserve"> DU SOUS-TRAITANT ET SIGNATURES</w:t>
            </w:r>
          </w:p>
        </w:tc>
      </w:tr>
    </w:tbl>
    <w:p w14:paraId="0FB3F554"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05D75EA0"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3255E210" w14:textId="75C41C64" w:rsidR="00830C2D" w:rsidRPr="002A7707" w:rsidRDefault="00830C2D" w:rsidP="00F74912">
      <w:pPr>
        <w:numPr>
          <w:ilvl w:val="0"/>
          <w:numId w:val="16"/>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23CE53A9" w14:textId="77777777" w:rsidR="00830C2D" w:rsidRPr="002A7707" w:rsidRDefault="00460D86" w:rsidP="00F74912">
      <w:pPr>
        <w:numPr>
          <w:ilvl w:val="0"/>
          <w:numId w:val="16"/>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52EAED90" w14:textId="77777777" w:rsidTr="00E46F27">
        <w:tc>
          <w:tcPr>
            <w:tcW w:w="4962" w:type="dxa"/>
          </w:tcPr>
          <w:p w14:paraId="3D6C37B0"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7BA124BD"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4" w:name="_Ref23236358"/>
            <w:r w:rsidRPr="002A7707">
              <w:rPr>
                <w:rStyle w:val="Appelnotedebasdep"/>
                <w:b/>
                <w:szCs w:val="22"/>
                <w:lang w:eastAsia="en-US"/>
              </w:rPr>
              <w:footnoteReference w:id="4"/>
            </w:r>
            <w:bookmarkEnd w:id="224"/>
            <w:r w:rsidR="00830C2D" w:rsidRPr="002A7707">
              <w:rPr>
                <w:b/>
                <w:szCs w:val="22"/>
                <w:lang w:eastAsia="en-US"/>
              </w:rPr>
              <w:t> :</w:t>
            </w:r>
          </w:p>
          <w:p w14:paraId="700B63A3"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7FFA6384"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43C8B02B"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51B4D26"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36B5106"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470FF8B8"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4AC584C2"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1682DF1F"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35B6572B"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2F3ADB39"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FF8E1EF"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A0091ED"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19A89D8F" w14:textId="77777777" w:rsidR="0041443C" w:rsidRDefault="0041443C" w:rsidP="00F74912">
      <w:pPr>
        <w:tabs>
          <w:tab w:val="right" w:leader="underscore" w:pos="10206"/>
        </w:tabs>
        <w:rPr>
          <w:szCs w:val="20"/>
        </w:rPr>
      </w:pPr>
    </w:p>
    <w:p w14:paraId="74B12E2B" w14:textId="77777777" w:rsidR="00830C2D" w:rsidRPr="0041443C" w:rsidRDefault="00830C2D" w:rsidP="0041443C">
      <w:pPr>
        <w:spacing w:after="200" w:line="276" w:lineRule="auto"/>
        <w:jc w:val="left"/>
        <w:rPr>
          <w:szCs w:val="20"/>
        </w:rPr>
        <w:sectPr w:rsidR="00830C2D" w:rsidRPr="0041443C" w:rsidSect="00D87B8A">
          <w:headerReference w:type="default" r:id="rId16"/>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135503FE"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4C4522CE" w14:textId="425CF948" w:rsidR="001422C0" w:rsidRPr="002A7707" w:rsidRDefault="001422C0" w:rsidP="000E55C5">
            <w:pPr>
              <w:pStyle w:val="Titre6"/>
              <w:outlineLvl w:val="5"/>
            </w:pPr>
            <w:bookmarkStart w:id="225" w:name="_Toc24544347"/>
            <w:bookmarkStart w:id="226" w:name="_Toc217885992"/>
            <w:r w:rsidRPr="002A7707">
              <w:t xml:space="preserve">ANNEXE </w:t>
            </w:r>
            <w:r w:rsidR="000E55C5">
              <w:t>C</w:t>
            </w:r>
            <w:r w:rsidRPr="002A7707">
              <w:t xml:space="preserve"> – TABLEAU DES </w:t>
            </w:r>
            <w:bookmarkEnd w:id="225"/>
            <w:r w:rsidR="00BF77DD" w:rsidRPr="002A7707">
              <w:t>RÉFÉRENCES</w:t>
            </w:r>
            <w:bookmarkEnd w:id="226"/>
          </w:p>
        </w:tc>
      </w:tr>
    </w:tbl>
    <w:p w14:paraId="3F86E1DE" w14:textId="3146D447"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1759165374"/>
          <w:placeholder>
            <w:docPart w:val="5FD5A52057374828AF03BB72D26FC2EA"/>
          </w:placeholder>
        </w:sdtPr>
        <w:sdtEndPr/>
        <w:sdtContent>
          <w:r w:rsidR="0037061B" w:rsidRPr="0037061B">
            <w:rPr>
              <w:szCs w:val="22"/>
            </w:rPr>
            <w:t>EXPLOITATION DE LA DESSERTE MARITIME DE PASSAGERS ENTRE NOUMÉA ET L’ÎLE DES PINS</w:t>
          </w:r>
        </w:sdtContent>
      </w:sdt>
      <w:r w:rsidR="002B4DD4" w:rsidRPr="002A7707">
        <w:rPr>
          <w:szCs w:val="22"/>
        </w:rPr>
        <w:fldChar w:fldCharType="end"/>
      </w:r>
      <w:r w:rsidRPr="002A7707">
        <w:rPr>
          <w:szCs w:val="22"/>
        </w:rPr>
        <w:t xml:space="preserve">  </w:t>
      </w:r>
    </w:p>
    <w:p w14:paraId="3493DD23"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2797593D"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5000" w:type="pct"/>
        <w:tblLook w:val="04A0" w:firstRow="1" w:lastRow="0" w:firstColumn="1" w:lastColumn="0" w:noHBand="0" w:noVBand="1"/>
      </w:tblPr>
      <w:tblGrid>
        <w:gridCol w:w="745"/>
        <w:gridCol w:w="2967"/>
        <w:gridCol w:w="2060"/>
        <w:gridCol w:w="3279"/>
        <w:gridCol w:w="3309"/>
        <w:gridCol w:w="2655"/>
      </w:tblGrid>
      <w:tr w:rsidR="00BF77DD" w:rsidRPr="002A7707" w14:paraId="021029E3" w14:textId="77777777" w:rsidTr="00BF77DD">
        <w:tc>
          <w:tcPr>
            <w:tcW w:w="248" w:type="pct"/>
            <w:shd w:val="clear" w:color="auto" w:fill="F2F2F2" w:themeFill="background1" w:themeFillShade="F2"/>
            <w:vAlign w:val="center"/>
          </w:tcPr>
          <w:p w14:paraId="7447449C" w14:textId="77777777" w:rsidR="00BF77DD" w:rsidRPr="002A7707" w:rsidRDefault="00BF77DD" w:rsidP="00687731">
            <w:pPr>
              <w:tabs>
                <w:tab w:val="right" w:leader="underscore" w:pos="10206"/>
              </w:tabs>
              <w:jc w:val="left"/>
              <w:rPr>
                <w:szCs w:val="20"/>
              </w:rPr>
            </w:pPr>
            <w:r w:rsidRPr="002A7707">
              <w:rPr>
                <w:szCs w:val="20"/>
              </w:rPr>
              <w:t>N° réf.</w:t>
            </w:r>
          </w:p>
        </w:tc>
        <w:tc>
          <w:tcPr>
            <w:tcW w:w="988" w:type="pct"/>
            <w:shd w:val="clear" w:color="auto" w:fill="F2F2F2" w:themeFill="background1" w:themeFillShade="F2"/>
            <w:vAlign w:val="center"/>
          </w:tcPr>
          <w:p w14:paraId="6D201180" w14:textId="77777777" w:rsidR="00BF77DD" w:rsidRPr="002A7707" w:rsidRDefault="00BF77DD" w:rsidP="00687731">
            <w:pPr>
              <w:tabs>
                <w:tab w:val="right" w:leader="underscore" w:pos="10206"/>
              </w:tabs>
              <w:jc w:val="left"/>
              <w:rPr>
                <w:szCs w:val="20"/>
              </w:rPr>
            </w:pPr>
            <w:r w:rsidRPr="002A7707">
              <w:rPr>
                <w:szCs w:val="20"/>
              </w:rPr>
              <w:t>NOM DE L'OPÉRATION</w:t>
            </w:r>
          </w:p>
          <w:p w14:paraId="024C4D05" w14:textId="77777777" w:rsidR="00BF77DD" w:rsidRPr="002A7707" w:rsidRDefault="00BF77DD" w:rsidP="00687731">
            <w:pPr>
              <w:tabs>
                <w:tab w:val="right" w:leader="underscore" w:pos="10206"/>
              </w:tabs>
              <w:jc w:val="left"/>
              <w:rPr>
                <w:szCs w:val="20"/>
              </w:rPr>
            </w:pPr>
            <w:r w:rsidRPr="002A7707">
              <w:rPr>
                <w:szCs w:val="20"/>
              </w:rPr>
              <w:t>+ LIEU</w:t>
            </w:r>
          </w:p>
        </w:tc>
        <w:tc>
          <w:tcPr>
            <w:tcW w:w="686" w:type="pct"/>
            <w:shd w:val="clear" w:color="auto" w:fill="F2F2F2" w:themeFill="background1" w:themeFillShade="F2"/>
            <w:vAlign w:val="center"/>
          </w:tcPr>
          <w:p w14:paraId="4433737C" w14:textId="77777777" w:rsidR="00BF77DD" w:rsidRPr="002A7707" w:rsidRDefault="00BF77DD" w:rsidP="00687731">
            <w:pPr>
              <w:tabs>
                <w:tab w:val="right" w:leader="underscore" w:pos="10206"/>
              </w:tabs>
              <w:jc w:val="left"/>
              <w:rPr>
                <w:szCs w:val="20"/>
              </w:rPr>
            </w:pPr>
            <w:r>
              <w:rPr>
                <w:szCs w:val="20"/>
              </w:rPr>
              <w:t>POUVOIR ADJUDICATEUR</w:t>
            </w:r>
          </w:p>
          <w:p w14:paraId="04E23E82" w14:textId="77777777" w:rsidR="00BF77DD" w:rsidRPr="002A7707" w:rsidRDefault="00BF77DD" w:rsidP="00687731">
            <w:pPr>
              <w:tabs>
                <w:tab w:val="right" w:leader="underscore" w:pos="10206"/>
              </w:tabs>
              <w:jc w:val="left"/>
              <w:rPr>
                <w:szCs w:val="20"/>
              </w:rPr>
            </w:pPr>
            <w:r w:rsidRPr="002A7707">
              <w:rPr>
                <w:szCs w:val="20"/>
              </w:rPr>
              <w:t>Email</w:t>
            </w:r>
          </w:p>
        </w:tc>
        <w:tc>
          <w:tcPr>
            <w:tcW w:w="1092" w:type="pct"/>
            <w:shd w:val="clear" w:color="auto" w:fill="F2F2F2" w:themeFill="background1" w:themeFillShade="F2"/>
            <w:vAlign w:val="center"/>
          </w:tcPr>
          <w:p w14:paraId="7083A4DC" w14:textId="1A2169FB" w:rsidR="00BF77DD" w:rsidRPr="002A7707" w:rsidRDefault="00BF77DD" w:rsidP="00687731">
            <w:pPr>
              <w:tabs>
                <w:tab w:val="right" w:leader="underscore" w:pos="10206"/>
              </w:tabs>
              <w:jc w:val="left"/>
              <w:rPr>
                <w:szCs w:val="20"/>
              </w:rPr>
            </w:pPr>
            <w:r w:rsidRPr="002A7707">
              <w:rPr>
                <w:szCs w:val="20"/>
              </w:rPr>
              <w:t xml:space="preserve">NATURE DES </w:t>
            </w:r>
            <w:r>
              <w:rPr>
                <w:szCs w:val="20"/>
              </w:rPr>
              <w:t>PRESTATIONS</w:t>
            </w:r>
          </w:p>
          <w:p w14:paraId="05586F95" w14:textId="77777777" w:rsidR="00BF77DD" w:rsidRPr="002A7707" w:rsidRDefault="00BF77DD" w:rsidP="00687731">
            <w:pPr>
              <w:tabs>
                <w:tab w:val="right" w:leader="underscore" w:pos="10206"/>
              </w:tabs>
              <w:jc w:val="left"/>
              <w:rPr>
                <w:szCs w:val="20"/>
              </w:rPr>
            </w:pPr>
            <w:r w:rsidRPr="002A7707">
              <w:rPr>
                <w:szCs w:val="20"/>
              </w:rPr>
              <w:t>EN RAPPORT</w:t>
            </w:r>
          </w:p>
          <w:p w14:paraId="2CBD4AB9" w14:textId="77777777" w:rsidR="00BF77DD" w:rsidRPr="002A7707" w:rsidRDefault="00BF77DD" w:rsidP="00687731">
            <w:pPr>
              <w:tabs>
                <w:tab w:val="right" w:leader="underscore" w:pos="10206"/>
              </w:tabs>
              <w:jc w:val="left"/>
              <w:rPr>
                <w:szCs w:val="20"/>
              </w:rPr>
            </w:pPr>
            <w:r w:rsidRPr="002A7707">
              <w:rPr>
                <w:szCs w:val="20"/>
              </w:rPr>
              <w:t>AVEC L’OBJET DU MARCHÉ</w:t>
            </w:r>
          </w:p>
        </w:tc>
        <w:tc>
          <w:tcPr>
            <w:tcW w:w="1102" w:type="pct"/>
            <w:shd w:val="clear" w:color="auto" w:fill="F2F2F2" w:themeFill="background1" w:themeFillShade="F2"/>
            <w:vAlign w:val="center"/>
          </w:tcPr>
          <w:p w14:paraId="74E85965" w14:textId="57FA1A6E" w:rsidR="00BF77DD" w:rsidRPr="002A7707" w:rsidRDefault="00BF77DD" w:rsidP="00687731">
            <w:pPr>
              <w:tabs>
                <w:tab w:val="right" w:leader="underscore" w:pos="10206"/>
              </w:tabs>
              <w:jc w:val="left"/>
              <w:rPr>
                <w:szCs w:val="20"/>
              </w:rPr>
            </w:pPr>
            <w:r w:rsidRPr="002A7707">
              <w:rPr>
                <w:szCs w:val="20"/>
              </w:rPr>
              <w:t xml:space="preserve">MONTANT DE CES </w:t>
            </w:r>
            <w:r>
              <w:rPr>
                <w:szCs w:val="20"/>
              </w:rPr>
              <w:t>PRESTATIONS</w:t>
            </w:r>
            <w:r w:rsidRPr="002A7707">
              <w:rPr>
                <w:szCs w:val="20"/>
              </w:rPr>
              <w:t xml:space="preserve"> </w:t>
            </w:r>
            <w:r>
              <w:rPr>
                <w:szCs w:val="20"/>
              </w:rPr>
              <w:t>et/</w:t>
            </w:r>
            <w:r w:rsidRPr="002A7707">
              <w:rPr>
                <w:szCs w:val="20"/>
              </w:rPr>
              <w:t>ou</w:t>
            </w:r>
          </w:p>
          <w:p w14:paraId="10BA6EC1" w14:textId="07807C00" w:rsidR="00BF77DD" w:rsidRPr="002A7707" w:rsidRDefault="00BF77DD" w:rsidP="00687731">
            <w:pPr>
              <w:tabs>
                <w:tab w:val="right" w:leader="underscore" w:pos="10206"/>
              </w:tabs>
              <w:jc w:val="left"/>
              <w:rPr>
                <w:szCs w:val="20"/>
              </w:rPr>
            </w:pPr>
            <w:r w:rsidRPr="002A7707">
              <w:rPr>
                <w:szCs w:val="20"/>
              </w:rPr>
              <w:t>QUANTITÉS SIGNIFICATIVES</w:t>
            </w:r>
          </w:p>
        </w:tc>
        <w:tc>
          <w:tcPr>
            <w:tcW w:w="884" w:type="pct"/>
            <w:shd w:val="clear" w:color="auto" w:fill="F2F2F2" w:themeFill="background1" w:themeFillShade="F2"/>
            <w:vAlign w:val="center"/>
          </w:tcPr>
          <w:p w14:paraId="5B37ADB7" w14:textId="4E312900" w:rsidR="00BF77DD" w:rsidRPr="002A7707" w:rsidRDefault="00BF77DD" w:rsidP="00687731">
            <w:pPr>
              <w:tabs>
                <w:tab w:val="right" w:leader="underscore" w:pos="10206"/>
              </w:tabs>
              <w:jc w:val="left"/>
              <w:rPr>
                <w:szCs w:val="20"/>
              </w:rPr>
            </w:pPr>
            <w:r>
              <w:rPr>
                <w:szCs w:val="20"/>
              </w:rPr>
              <w:t>PÉRIODE DE RÉALISATION</w:t>
            </w:r>
          </w:p>
        </w:tc>
      </w:tr>
      <w:tr w:rsidR="00BF77DD" w:rsidRPr="002A7707" w14:paraId="6736C4F7" w14:textId="77777777" w:rsidTr="00BF77DD">
        <w:trPr>
          <w:trHeight w:val="1474"/>
        </w:trPr>
        <w:tc>
          <w:tcPr>
            <w:tcW w:w="248" w:type="pct"/>
          </w:tcPr>
          <w:p w14:paraId="4123AC3A" w14:textId="77777777" w:rsidR="00BF77DD" w:rsidRPr="002A7707" w:rsidRDefault="00BF77DD" w:rsidP="00F74912">
            <w:pPr>
              <w:tabs>
                <w:tab w:val="right" w:leader="underscore" w:pos="10206"/>
              </w:tabs>
              <w:spacing w:before="60" w:after="60"/>
              <w:jc w:val="center"/>
            </w:pPr>
            <w:r w:rsidRPr="002A7707">
              <w:t>1</w:t>
            </w:r>
          </w:p>
        </w:tc>
        <w:tc>
          <w:tcPr>
            <w:tcW w:w="988" w:type="pct"/>
          </w:tcPr>
          <w:p w14:paraId="109300D9" w14:textId="77777777" w:rsidR="00BF77DD" w:rsidRPr="002A7707" w:rsidRDefault="00BF77DD" w:rsidP="00F74912">
            <w:pPr>
              <w:tabs>
                <w:tab w:val="right" w:leader="underscore" w:pos="10206"/>
              </w:tabs>
              <w:spacing w:before="60" w:after="60"/>
            </w:pPr>
          </w:p>
        </w:tc>
        <w:tc>
          <w:tcPr>
            <w:tcW w:w="686" w:type="pct"/>
          </w:tcPr>
          <w:p w14:paraId="72942BCB" w14:textId="77777777" w:rsidR="00BF77DD" w:rsidRPr="002A7707" w:rsidRDefault="00BF77DD" w:rsidP="00F74912">
            <w:pPr>
              <w:tabs>
                <w:tab w:val="right" w:leader="underscore" w:pos="10206"/>
              </w:tabs>
              <w:spacing w:before="60" w:after="60"/>
            </w:pPr>
          </w:p>
        </w:tc>
        <w:tc>
          <w:tcPr>
            <w:tcW w:w="1092" w:type="pct"/>
          </w:tcPr>
          <w:p w14:paraId="57C9023C" w14:textId="77777777" w:rsidR="00BF77DD" w:rsidRPr="002A7707" w:rsidRDefault="00BF77DD" w:rsidP="00F74912">
            <w:pPr>
              <w:tabs>
                <w:tab w:val="right" w:leader="underscore" w:pos="10206"/>
              </w:tabs>
              <w:spacing w:before="60" w:after="60"/>
            </w:pPr>
          </w:p>
        </w:tc>
        <w:tc>
          <w:tcPr>
            <w:tcW w:w="1102" w:type="pct"/>
          </w:tcPr>
          <w:p w14:paraId="55679B27" w14:textId="77777777" w:rsidR="00BF77DD" w:rsidRPr="002A7707" w:rsidRDefault="00BF77DD" w:rsidP="00F74912">
            <w:pPr>
              <w:tabs>
                <w:tab w:val="right" w:leader="underscore" w:pos="10206"/>
              </w:tabs>
              <w:spacing w:before="60" w:after="60"/>
            </w:pPr>
          </w:p>
        </w:tc>
        <w:tc>
          <w:tcPr>
            <w:tcW w:w="884" w:type="pct"/>
          </w:tcPr>
          <w:p w14:paraId="02B7FB77" w14:textId="77777777" w:rsidR="00BF77DD" w:rsidRPr="002A7707" w:rsidRDefault="00BF77DD" w:rsidP="00F74912">
            <w:pPr>
              <w:tabs>
                <w:tab w:val="right" w:leader="underscore" w:pos="10206"/>
              </w:tabs>
              <w:spacing w:before="60" w:after="60"/>
            </w:pPr>
          </w:p>
        </w:tc>
      </w:tr>
      <w:tr w:rsidR="00BF77DD" w:rsidRPr="002A7707" w14:paraId="3D8236D6" w14:textId="77777777" w:rsidTr="00BF77DD">
        <w:trPr>
          <w:trHeight w:val="1474"/>
        </w:trPr>
        <w:tc>
          <w:tcPr>
            <w:tcW w:w="248" w:type="pct"/>
          </w:tcPr>
          <w:p w14:paraId="3B2F358A" w14:textId="77777777" w:rsidR="00BF77DD" w:rsidRPr="002A7707" w:rsidRDefault="00BF77DD" w:rsidP="00F74912">
            <w:pPr>
              <w:tabs>
                <w:tab w:val="right" w:leader="underscore" w:pos="10206"/>
              </w:tabs>
              <w:spacing w:before="60" w:after="60"/>
              <w:jc w:val="center"/>
            </w:pPr>
            <w:r>
              <w:t>2</w:t>
            </w:r>
          </w:p>
        </w:tc>
        <w:tc>
          <w:tcPr>
            <w:tcW w:w="988" w:type="pct"/>
          </w:tcPr>
          <w:p w14:paraId="1D25B8A4" w14:textId="77777777" w:rsidR="00BF77DD" w:rsidRPr="002A7707" w:rsidRDefault="00BF77DD" w:rsidP="00F74912">
            <w:pPr>
              <w:tabs>
                <w:tab w:val="right" w:leader="underscore" w:pos="10206"/>
              </w:tabs>
              <w:spacing w:before="60" w:after="60"/>
            </w:pPr>
          </w:p>
        </w:tc>
        <w:tc>
          <w:tcPr>
            <w:tcW w:w="686" w:type="pct"/>
          </w:tcPr>
          <w:p w14:paraId="4B292652" w14:textId="77777777" w:rsidR="00BF77DD" w:rsidRPr="002A7707" w:rsidRDefault="00BF77DD" w:rsidP="00F74912">
            <w:pPr>
              <w:tabs>
                <w:tab w:val="right" w:leader="underscore" w:pos="10206"/>
              </w:tabs>
              <w:spacing w:before="60" w:after="60"/>
            </w:pPr>
          </w:p>
        </w:tc>
        <w:tc>
          <w:tcPr>
            <w:tcW w:w="1092" w:type="pct"/>
          </w:tcPr>
          <w:p w14:paraId="6F2B6442" w14:textId="77777777" w:rsidR="00BF77DD" w:rsidRPr="002A7707" w:rsidRDefault="00BF77DD" w:rsidP="00F74912">
            <w:pPr>
              <w:tabs>
                <w:tab w:val="right" w:leader="underscore" w:pos="10206"/>
              </w:tabs>
              <w:spacing w:before="60" w:after="60"/>
            </w:pPr>
          </w:p>
        </w:tc>
        <w:tc>
          <w:tcPr>
            <w:tcW w:w="1102" w:type="pct"/>
          </w:tcPr>
          <w:p w14:paraId="6EB22A8A" w14:textId="77777777" w:rsidR="00BF77DD" w:rsidRPr="002A7707" w:rsidRDefault="00BF77DD" w:rsidP="00F74912">
            <w:pPr>
              <w:tabs>
                <w:tab w:val="right" w:leader="underscore" w:pos="10206"/>
              </w:tabs>
              <w:spacing w:before="60" w:after="60"/>
            </w:pPr>
          </w:p>
        </w:tc>
        <w:tc>
          <w:tcPr>
            <w:tcW w:w="884" w:type="pct"/>
          </w:tcPr>
          <w:p w14:paraId="4416E5FF" w14:textId="77777777" w:rsidR="00BF77DD" w:rsidRPr="002A7707" w:rsidRDefault="00BF77DD" w:rsidP="00F74912">
            <w:pPr>
              <w:tabs>
                <w:tab w:val="right" w:leader="underscore" w:pos="10206"/>
              </w:tabs>
              <w:spacing w:before="60" w:after="60"/>
            </w:pPr>
          </w:p>
        </w:tc>
      </w:tr>
      <w:tr w:rsidR="00BF77DD" w:rsidRPr="002A7707" w14:paraId="0A176B03" w14:textId="77777777" w:rsidTr="00BF77DD">
        <w:trPr>
          <w:trHeight w:val="1474"/>
        </w:trPr>
        <w:tc>
          <w:tcPr>
            <w:tcW w:w="248" w:type="pct"/>
          </w:tcPr>
          <w:p w14:paraId="477E895B" w14:textId="77777777" w:rsidR="00BF77DD" w:rsidRPr="002A7707" w:rsidRDefault="00BF77DD" w:rsidP="00F74912">
            <w:pPr>
              <w:tabs>
                <w:tab w:val="right" w:leader="underscore" w:pos="10206"/>
              </w:tabs>
              <w:spacing w:before="60" w:after="60"/>
              <w:jc w:val="center"/>
            </w:pPr>
            <w:r>
              <w:t>3</w:t>
            </w:r>
          </w:p>
        </w:tc>
        <w:tc>
          <w:tcPr>
            <w:tcW w:w="988" w:type="pct"/>
          </w:tcPr>
          <w:p w14:paraId="5C684B30" w14:textId="77777777" w:rsidR="00BF77DD" w:rsidRPr="002A7707" w:rsidRDefault="00BF77DD" w:rsidP="00F74912">
            <w:pPr>
              <w:tabs>
                <w:tab w:val="right" w:leader="underscore" w:pos="10206"/>
              </w:tabs>
              <w:spacing w:before="60" w:after="60"/>
            </w:pPr>
          </w:p>
        </w:tc>
        <w:tc>
          <w:tcPr>
            <w:tcW w:w="686" w:type="pct"/>
          </w:tcPr>
          <w:p w14:paraId="28195631" w14:textId="77777777" w:rsidR="00BF77DD" w:rsidRPr="002A7707" w:rsidRDefault="00BF77DD" w:rsidP="00F74912">
            <w:pPr>
              <w:tabs>
                <w:tab w:val="right" w:leader="underscore" w:pos="10206"/>
              </w:tabs>
              <w:spacing w:before="60" w:after="60"/>
            </w:pPr>
          </w:p>
        </w:tc>
        <w:tc>
          <w:tcPr>
            <w:tcW w:w="1092" w:type="pct"/>
          </w:tcPr>
          <w:p w14:paraId="493B0E3C" w14:textId="77777777" w:rsidR="00BF77DD" w:rsidRPr="002A7707" w:rsidRDefault="00BF77DD" w:rsidP="00F74912">
            <w:pPr>
              <w:tabs>
                <w:tab w:val="right" w:leader="underscore" w:pos="10206"/>
              </w:tabs>
              <w:spacing w:before="60" w:after="60"/>
            </w:pPr>
          </w:p>
        </w:tc>
        <w:tc>
          <w:tcPr>
            <w:tcW w:w="1102" w:type="pct"/>
          </w:tcPr>
          <w:p w14:paraId="799DF739" w14:textId="77777777" w:rsidR="00BF77DD" w:rsidRPr="002A7707" w:rsidRDefault="00BF77DD" w:rsidP="00F74912">
            <w:pPr>
              <w:tabs>
                <w:tab w:val="right" w:leader="underscore" w:pos="10206"/>
              </w:tabs>
              <w:spacing w:before="60" w:after="60"/>
            </w:pPr>
          </w:p>
        </w:tc>
        <w:tc>
          <w:tcPr>
            <w:tcW w:w="884" w:type="pct"/>
          </w:tcPr>
          <w:p w14:paraId="3C224755" w14:textId="77777777" w:rsidR="00BF77DD" w:rsidRPr="002A7707" w:rsidRDefault="00BF77DD" w:rsidP="00F74912">
            <w:pPr>
              <w:tabs>
                <w:tab w:val="right" w:leader="underscore" w:pos="10206"/>
              </w:tabs>
              <w:spacing w:before="60" w:after="60"/>
            </w:pPr>
          </w:p>
        </w:tc>
      </w:tr>
      <w:tr w:rsidR="00BF77DD" w:rsidRPr="002A7707" w14:paraId="0F29C814" w14:textId="77777777" w:rsidTr="00BF77DD">
        <w:trPr>
          <w:trHeight w:val="1474"/>
        </w:trPr>
        <w:tc>
          <w:tcPr>
            <w:tcW w:w="248" w:type="pct"/>
          </w:tcPr>
          <w:p w14:paraId="3F71117B" w14:textId="77777777" w:rsidR="00BF77DD" w:rsidRPr="002A7707" w:rsidRDefault="00BF77DD" w:rsidP="00F74912">
            <w:pPr>
              <w:tabs>
                <w:tab w:val="right" w:leader="underscore" w:pos="10206"/>
              </w:tabs>
              <w:spacing w:before="60" w:after="60"/>
              <w:jc w:val="center"/>
            </w:pPr>
            <w:r>
              <w:t>4</w:t>
            </w:r>
          </w:p>
        </w:tc>
        <w:tc>
          <w:tcPr>
            <w:tcW w:w="988" w:type="pct"/>
          </w:tcPr>
          <w:p w14:paraId="6FB868C8" w14:textId="77777777" w:rsidR="00BF77DD" w:rsidRPr="002A7707" w:rsidRDefault="00BF77DD" w:rsidP="00F74912">
            <w:pPr>
              <w:tabs>
                <w:tab w:val="right" w:leader="underscore" w:pos="10206"/>
              </w:tabs>
              <w:spacing w:before="60" w:after="60"/>
            </w:pPr>
          </w:p>
        </w:tc>
        <w:tc>
          <w:tcPr>
            <w:tcW w:w="686" w:type="pct"/>
          </w:tcPr>
          <w:p w14:paraId="1098BD57" w14:textId="77777777" w:rsidR="00BF77DD" w:rsidRPr="002A7707" w:rsidRDefault="00BF77DD" w:rsidP="00F74912">
            <w:pPr>
              <w:tabs>
                <w:tab w:val="right" w:leader="underscore" w:pos="10206"/>
              </w:tabs>
              <w:spacing w:before="60" w:after="60"/>
            </w:pPr>
          </w:p>
        </w:tc>
        <w:tc>
          <w:tcPr>
            <w:tcW w:w="1092" w:type="pct"/>
          </w:tcPr>
          <w:p w14:paraId="155CF4C0" w14:textId="77777777" w:rsidR="00BF77DD" w:rsidRPr="002A7707" w:rsidRDefault="00BF77DD" w:rsidP="00F74912">
            <w:pPr>
              <w:tabs>
                <w:tab w:val="right" w:leader="underscore" w:pos="10206"/>
              </w:tabs>
              <w:spacing w:before="60" w:after="60"/>
            </w:pPr>
          </w:p>
        </w:tc>
        <w:tc>
          <w:tcPr>
            <w:tcW w:w="1102" w:type="pct"/>
          </w:tcPr>
          <w:p w14:paraId="2A26265E" w14:textId="77777777" w:rsidR="00BF77DD" w:rsidRPr="002A7707" w:rsidRDefault="00BF77DD" w:rsidP="00F74912">
            <w:pPr>
              <w:tabs>
                <w:tab w:val="right" w:leader="underscore" w:pos="10206"/>
              </w:tabs>
              <w:spacing w:before="60" w:after="60"/>
            </w:pPr>
          </w:p>
        </w:tc>
        <w:tc>
          <w:tcPr>
            <w:tcW w:w="884" w:type="pct"/>
          </w:tcPr>
          <w:p w14:paraId="149ABBF8" w14:textId="77777777" w:rsidR="00BF77DD" w:rsidRPr="002A7707" w:rsidRDefault="00BF77DD" w:rsidP="00F74912">
            <w:pPr>
              <w:tabs>
                <w:tab w:val="right" w:leader="underscore" w:pos="10206"/>
              </w:tabs>
              <w:spacing w:before="60" w:after="60"/>
            </w:pPr>
          </w:p>
        </w:tc>
      </w:tr>
      <w:tr w:rsidR="00BF77DD" w:rsidRPr="002A7707" w14:paraId="56381094" w14:textId="77777777" w:rsidTr="00BF77DD">
        <w:trPr>
          <w:trHeight w:val="1474"/>
        </w:trPr>
        <w:tc>
          <w:tcPr>
            <w:tcW w:w="248" w:type="pct"/>
          </w:tcPr>
          <w:p w14:paraId="50ED5678" w14:textId="77777777" w:rsidR="00BF77DD" w:rsidRPr="002A7707" w:rsidRDefault="00BF77DD" w:rsidP="00F74912">
            <w:pPr>
              <w:tabs>
                <w:tab w:val="right" w:leader="underscore" w:pos="10206"/>
              </w:tabs>
              <w:spacing w:before="60" w:after="60"/>
              <w:jc w:val="center"/>
            </w:pPr>
            <w:r>
              <w:t>5</w:t>
            </w:r>
          </w:p>
        </w:tc>
        <w:tc>
          <w:tcPr>
            <w:tcW w:w="988" w:type="pct"/>
          </w:tcPr>
          <w:p w14:paraId="3C1B2411" w14:textId="77777777" w:rsidR="00BF77DD" w:rsidRPr="002A7707" w:rsidRDefault="00BF77DD" w:rsidP="00F74912">
            <w:pPr>
              <w:tabs>
                <w:tab w:val="right" w:leader="underscore" w:pos="10206"/>
              </w:tabs>
              <w:spacing w:before="60" w:after="60"/>
            </w:pPr>
          </w:p>
        </w:tc>
        <w:tc>
          <w:tcPr>
            <w:tcW w:w="686" w:type="pct"/>
          </w:tcPr>
          <w:p w14:paraId="78437E48" w14:textId="77777777" w:rsidR="00BF77DD" w:rsidRPr="002A7707" w:rsidRDefault="00BF77DD" w:rsidP="00F74912">
            <w:pPr>
              <w:tabs>
                <w:tab w:val="right" w:leader="underscore" w:pos="10206"/>
              </w:tabs>
              <w:spacing w:before="60" w:after="60"/>
            </w:pPr>
          </w:p>
        </w:tc>
        <w:tc>
          <w:tcPr>
            <w:tcW w:w="1092" w:type="pct"/>
          </w:tcPr>
          <w:p w14:paraId="3E8DE1DC" w14:textId="77777777" w:rsidR="00BF77DD" w:rsidRPr="002A7707" w:rsidRDefault="00BF77DD" w:rsidP="00F74912">
            <w:pPr>
              <w:tabs>
                <w:tab w:val="right" w:leader="underscore" w:pos="10206"/>
              </w:tabs>
              <w:spacing w:before="60" w:after="60"/>
            </w:pPr>
          </w:p>
        </w:tc>
        <w:tc>
          <w:tcPr>
            <w:tcW w:w="1102" w:type="pct"/>
          </w:tcPr>
          <w:p w14:paraId="641E791B" w14:textId="77777777" w:rsidR="00BF77DD" w:rsidRPr="002A7707" w:rsidRDefault="00BF77DD" w:rsidP="00F74912">
            <w:pPr>
              <w:tabs>
                <w:tab w:val="right" w:leader="underscore" w:pos="10206"/>
              </w:tabs>
              <w:spacing w:before="60" w:after="60"/>
            </w:pPr>
          </w:p>
        </w:tc>
        <w:tc>
          <w:tcPr>
            <w:tcW w:w="884" w:type="pct"/>
          </w:tcPr>
          <w:p w14:paraId="0018E5E4" w14:textId="77777777" w:rsidR="00BF77DD" w:rsidRPr="002A7707" w:rsidRDefault="00BF77DD" w:rsidP="00F74912">
            <w:pPr>
              <w:tabs>
                <w:tab w:val="right" w:leader="underscore" w:pos="10206"/>
              </w:tabs>
              <w:spacing w:before="60" w:after="60"/>
            </w:pPr>
          </w:p>
        </w:tc>
      </w:tr>
    </w:tbl>
    <w:p w14:paraId="3FE0D2D0"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7"/>
          <w:headerReference w:type="default" r:id="rId18"/>
          <w:footerReference w:type="default" r:id="rId19"/>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2D69147E"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FC90247" w14:textId="46F7A455" w:rsidR="00A25CB3" w:rsidRPr="002A7707" w:rsidRDefault="00A25CB3" w:rsidP="00BF77DD">
            <w:pPr>
              <w:pStyle w:val="Titre6"/>
              <w:rPr>
                <w:lang w:eastAsia="en-US"/>
              </w:rPr>
            </w:pPr>
            <w:r w:rsidRPr="002A7707">
              <w:br w:type="page"/>
            </w:r>
            <w:bookmarkStart w:id="227" w:name="_Toc24544350"/>
            <w:bookmarkStart w:id="228" w:name="_Toc217885993"/>
            <w:r w:rsidRPr="00EB01A9">
              <w:rPr>
                <w:lang w:eastAsia="en-US"/>
              </w:rPr>
              <w:t xml:space="preserve">ANNEXE </w:t>
            </w:r>
            <w:r w:rsidR="00BF77DD" w:rsidRPr="00EB01A9">
              <w:rPr>
                <w:lang w:eastAsia="en-US"/>
              </w:rPr>
              <w:t>D</w:t>
            </w:r>
            <w:r w:rsidRPr="00EB01A9">
              <w:rPr>
                <w:lang w:eastAsia="en-US"/>
              </w:rPr>
              <w:t xml:space="preserve"> – GUIDE DE RÉDACTION DU MÉMOIRE TECHNIQUE</w:t>
            </w:r>
            <w:bookmarkEnd w:id="227"/>
            <w:bookmarkEnd w:id="228"/>
          </w:p>
        </w:tc>
      </w:tr>
    </w:tbl>
    <w:p w14:paraId="31C4DCA4" w14:textId="21BB2CD7" w:rsidR="00AB677F" w:rsidRDefault="00A25CB3" w:rsidP="001F3DA5">
      <w:pPr>
        <w:tabs>
          <w:tab w:val="right" w:leader="underscore" w:pos="10206"/>
        </w:tabs>
        <w:spacing w:before="12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0D080542" w14:textId="6712AE37" w:rsidR="00AB677F" w:rsidRPr="002A7707" w:rsidRDefault="00AB677F" w:rsidP="001F3DA5">
      <w:pPr>
        <w:tabs>
          <w:tab w:val="right" w:leader="underscore" w:pos="10206"/>
        </w:tabs>
        <w:spacing w:before="120"/>
        <w:rPr>
          <w:szCs w:val="22"/>
        </w:rPr>
      </w:pPr>
      <w:r w:rsidRPr="002A7707">
        <w:rPr>
          <w:szCs w:val="22"/>
        </w:rPr>
        <w:t xml:space="preserve">Les </w:t>
      </w:r>
      <w:r>
        <w:rPr>
          <w:szCs w:val="22"/>
        </w:rPr>
        <w:t xml:space="preserve">sous critères et </w:t>
      </w:r>
      <w:r w:rsidRPr="002A7707">
        <w:rPr>
          <w:szCs w:val="22"/>
        </w:rPr>
        <w:t>thèmes que le maître d’œuvre souhaite voir apparaître dans le mémoire technique sont in</w:t>
      </w:r>
      <w:r>
        <w:rPr>
          <w:szCs w:val="22"/>
        </w:rPr>
        <w:t>diqués dans ce guide technique.</w:t>
      </w:r>
    </w:p>
    <w:p w14:paraId="752BDBDA" w14:textId="41B216C1" w:rsidR="00AB677F" w:rsidRPr="002A7707" w:rsidRDefault="00AB677F" w:rsidP="001F3DA5">
      <w:pPr>
        <w:tabs>
          <w:tab w:val="right" w:leader="underscore" w:pos="10206"/>
        </w:tabs>
        <w:spacing w:before="120"/>
        <w:rPr>
          <w:szCs w:val="22"/>
        </w:rPr>
      </w:pPr>
      <w:r w:rsidRPr="002A7707">
        <w:rPr>
          <w:szCs w:val="22"/>
        </w:rPr>
        <w:t>Le mémoire technique sera jugé sur différents thèmes.</w:t>
      </w:r>
    </w:p>
    <w:p w14:paraId="1A730EA1" w14:textId="08E17447" w:rsidR="00A25CB3" w:rsidRDefault="00A25CB3" w:rsidP="00F74912">
      <w:pPr>
        <w:pBdr>
          <w:bottom w:val="single" w:sz="4" w:space="1" w:color="auto"/>
        </w:pBdr>
        <w:tabs>
          <w:tab w:val="right" w:leader="underscore" w:pos="10206"/>
        </w:tabs>
        <w:spacing w:after="200" w:line="276" w:lineRule="auto"/>
        <w:rPr>
          <w:szCs w:val="22"/>
        </w:rPr>
      </w:pPr>
    </w:p>
    <w:p w14:paraId="1CE80A91" w14:textId="6E4A47AE" w:rsidR="00FB5895" w:rsidRDefault="00FB5895" w:rsidP="00FB5895">
      <w:r w:rsidRPr="00FB5895">
        <w:t xml:space="preserve">Le mémoire technique </w:t>
      </w:r>
      <w:r w:rsidR="00AB677F">
        <w:t>doit être</w:t>
      </w:r>
      <w:r w:rsidRPr="00FB5895">
        <w:t xml:space="preserve"> constitué des éléments listés ci-dessous et </w:t>
      </w:r>
      <w:r w:rsidR="00AB677F">
        <w:t xml:space="preserve">doit </w:t>
      </w:r>
      <w:r w:rsidRPr="00FB5895">
        <w:t>décri</w:t>
      </w:r>
      <w:r w:rsidR="00AB677F">
        <w:t>re</w:t>
      </w:r>
      <w:r w:rsidRPr="00FB5895">
        <w:t xml:space="preserve"> les procédures de manière précise et détaillée</w:t>
      </w:r>
      <w:r>
        <w:t> :</w:t>
      </w:r>
    </w:p>
    <w:p w14:paraId="57082A2F" w14:textId="33D8BD6F" w:rsidR="00FB5895" w:rsidRPr="00FB5895" w:rsidRDefault="00FB5895" w:rsidP="00FB5895">
      <w:r w:rsidRPr="00FB5895">
        <w:t xml:space="preserve"> </w:t>
      </w:r>
    </w:p>
    <w:p w14:paraId="6F4739CB" w14:textId="77777777" w:rsidR="00FB5895" w:rsidRPr="00FB5895" w:rsidRDefault="00FB5895" w:rsidP="00FB5895">
      <w:pPr>
        <w:numPr>
          <w:ilvl w:val="0"/>
          <w:numId w:val="52"/>
        </w:numPr>
        <w:rPr>
          <w:b/>
          <w:bCs/>
        </w:rPr>
      </w:pPr>
      <w:r w:rsidRPr="00FB5895">
        <w:rPr>
          <w:b/>
          <w:bCs/>
        </w:rPr>
        <w:t xml:space="preserve">Descriptif du navire proposé : </w:t>
      </w:r>
    </w:p>
    <w:p w14:paraId="1A811018" w14:textId="77777777" w:rsidR="00FB5895" w:rsidRPr="00FB5895" w:rsidRDefault="00FB5895" w:rsidP="00FB5895">
      <w:pPr>
        <w:numPr>
          <w:ilvl w:val="1"/>
          <w:numId w:val="52"/>
        </w:numPr>
      </w:pPr>
      <w:r w:rsidRPr="00FB5895">
        <w:t xml:space="preserve">Méthodologie et calendrier de mise à disposition du navire ; </w:t>
      </w:r>
    </w:p>
    <w:p w14:paraId="64531932" w14:textId="650354ED" w:rsidR="00FB5895" w:rsidRPr="00FB5895" w:rsidRDefault="00FB5895" w:rsidP="00FB5895">
      <w:pPr>
        <w:numPr>
          <w:ilvl w:val="1"/>
          <w:numId w:val="52"/>
        </w:numPr>
      </w:pPr>
      <w:r w:rsidRPr="00FB5895">
        <w:t>Permis de navigation délivré par les Affaires Maritimes, en cours de validité</w:t>
      </w:r>
      <w:r w:rsidR="00B61399">
        <w:t xml:space="preserve"> à la date de remise des offres ;</w:t>
      </w:r>
    </w:p>
    <w:p w14:paraId="62FA8102" w14:textId="77777777" w:rsidR="00FB5895" w:rsidRPr="00FB5895" w:rsidRDefault="00FB5895" w:rsidP="00FB5895">
      <w:pPr>
        <w:numPr>
          <w:ilvl w:val="1"/>
          <w:numId w:val="52"/>
        </w:numPr>
      </w:pPr>
      <w:r w:rsidRPr="00FB5895">
        <w:t xml:space="preserve">Document attestant de la mise à disposition du navire pour effectuer la desserte, signé par son propriétaire, dans le cas où le soumissionnaire n’est pas le propriétaire du navire ; </w:t>
      </w:r>
    </w:p>
    <w:p w14:paraId="3F340E81" w14:textId="77777777" w:rsidR="00FB5895" w:rsidRPr="00FB5895" w:rsidRDefault="00FB5895" w:rsidP="00FB5895">
      <w:pPr>
        <w:numPr>
          <w:ilvl w:val="1"/>
          <w:numId w:val="52"/>
        </w:numPr>
      </w:pPr>
      <w:r w:rsidRPr="00FB5895">
        <w:t xml:space="preserve">Tableau récapitulatif des prestations effectuées par ce navire depuis sa mise en service ou son achat ; </w:t>
      </w:r>
    </w:p>
    <w:p w14:paraId="4B1D5077" w14:textId="77777777" w:rsidR="00FB5895" w:rsidRPr="00FB5895" w:rsidRDefault="00FB5895" w:rsidP="00FB5895">
      <w:pPr>
        <w:numPr>
          <w:ilvl w:val="1"/>
          <w:numId w:val="52"/>
        </w:numPr>
      </w:pPr>
      <w:r w:rsidRPr="00FB5895">
        <w:t xml:space="preserve">Caractéristiques techniques du navire et de ses équipements (équipements de sécurité, moteurs, tirant d’eau du navire, mesures de flottabilité du navire, tenue à la mer du navire, sensibilité du navire au chargement, consommation, coût en carburant, etc.) ; </w:t>
      </w:r>
    </w:p>
    <w:p w14:paraId="3EA4CAC2" w14:textId="0E27EDF4" w:rsidR="00FB5895" w:rsidRPr="00FB5895" w:rsidRDefault="00FB5895" w:rsidP="00AB4CA4">
      <w:pPr>
        <w:numPr>
          <w:ilvl w:val="1"/>
          <w:numId w:val="52"/>
        </w:numPr>
      </w:pPr>
      <w:r w:rsidRPr="00FB5895">
        <w:t>Capacités d'emport du navire ;</w:t>
      </w:r>
    </w:p>
    <w:p w14:paraId="53035309" w14:textId="6244A876" w:rsidR="00FB5895" w:rsidRDefault="00FB5895" w:rsidP="00FB5895">
      <w:pPr>
        <w:numPr>
          <w:ilvl w:val="1"/>
          <w:numId w:val="52"/>
        </w:numPr>
      </w:pPr>
      <w:r w:rsidRPr="00FB5895">
        <w:t>Performances opérationnelles du navire en précisant : le temps de trajet Nouméa - Île des Pins (en heures et minutes et en décomposant l’embarquement, la traversée, l’accostage, le débarquement), la vitesse de croisière (en nœuds), la vitesse maximale (en nœuds) ;</w:t>
      </w:r>
    </w:p>
    <w:p w14:paraId="7EFFB3FE" w14:textId="792940AD" w:rsidR="00AB4CA4" w:rsidRPr="00FB5895" w:rsidRDefault="00AB4CA4" w:rsidP="00AB4CA4">
      <w:pPr>
        <w:numPr>
          <w:ilvl w:val="1"/>
          <w:numId w:val="52"/>
        </w:numPr>
      </w:pPr>
      <w:r w:rsidRPr="00AB4CA4">
        <w:t>Part des passagers assis rapportés à la capacité totale du navire</w:t>
      </w:r>
      <w:r>
        <w:t> ;</w:t>
      </w:r>
    </w:p>
    <w:p w14:paraId="419562F3" w14:textId="77777777" w:rsidR="00FB5895" w:rsidRPr="00FB5895" w:rsidRDefault="00FB5895" w:rsidP="00FB5895">
      <w:pPr>
        <w:numPr>
          <w:ilvl w:val="1"/>
          <w:numId w:val="52"/>
        </w:numPr>
      </w:pPr>
      <w:r w:rsidRPr="00FB5895">
        <w:t xml:space="preserve">Tenue à la mer du navire en précisant : la hauteur de houle maximale dans laquelle le navire peut naviguer en sécurité et confort (en mètres), la capacité à maintenir le service par vent fort (préciser le seuil en nœuds) ; </w:t>
      </w:r>
    </w:p>
    <w:p w14:paraId="1B01E696" w14:textId="1974D586" w:rsidR="00FB5895" w:rsidRPr="00FB5895" w:rsidRDefault="00CE3C9E" w:rsidP="00FB5895">
      <w:pPr>
        <w:numPr>
          <w:ilvl w:val="1"/>
          <w:numId w:val="52"/>
        </w:numPr>
      </w:pPr>
      <w:r w:rsidRPr="00FB5895">
        <w:t>Équipements</w:t>
      </w:r>
      <w:r w:rsidR="00FB5895" w:rsidRPr="00FB5895">
        <w:t xml:space="preserve"> à bord : </w:t>
      </w:r>
      <w:r w:rsidR="00AB4CA4" w:rsidRPr="00B35BF6">
        <w:rPr>
          <w:szCs w:val="22"/>
        </w:rPr>
        <w:t>Nombre d'équipements proposés</w:t>
      </w:r>
      <w:r w:rsidR="00AB4CA4" w:rsidRPr="00FB5895">
        <w:t xml:space="preserve"> </w:t>
      </w:r>
      <w:r w:rsidR="00AB4CA4">
        <w:t xml:space="preserve">et </w:t>
      </w:r>
      <w:r w:rsidR="00FB5895" w:rsidRPr="00FB5895">
        <w:t>conformités des</w:t>
      </w:r>
      <w:r w:rsidR="00AB4CA4">
        <w:t>dits</w:t>
      </w:r>
      <w:r w:rsidR="00FB5895" w:rsidRPr="00FB5895">
        <w:t xml:space="preserve"> équipements au prescriptions du CCTP (Cf. CCTP art 2.4) et propositions d’équipements non obligatoires (Cf. CCTP art 2.5)</w:t>
      </w:r>
      <w:r w:rsidR="002A231C">
        <w:t> ;</w:t>
      </w:r>
    </w:p>
    <w:p w14:paraId="32F7C7F5" w14:textId="32ACC71D" w:rsidR="00FB5895" w:rsidRDefault="00FB5895" w:rsidP="00FB5895">
      <w:pPr>
        <w:numPr>
          <w:ilvl w:val="1"/>
          <w:numId w:val="52"/>
        </w:numPr>
      </w:pPr>
      <w:r w:rsidRPr="00FB5895">
        <w:t>Capacité Fret du navire en précisant : le type de fret envisagé, la capacité fret du navire (volume en m³</w:t>
      </w:r>
      <w:r w:rsidR="0045560A">
        <w:t xml:space="preserve"> et</w:t>
      </w:r>
      <w:r w:rsidRPr="00FB5895">
        <w:t xml:space="preserve"> poids en tonnes), les modalités de chargement/déchargement envisagés, les tarifs envisagés pour ce service</w:t>
      </w:r>
      <w:r w:rsidR="002A231C">
        <w:t>.</w:t>
      </w:r>
    </w:p>
    <w:p w14:paraId="360C8F2F" w14:textId="77777777" w:rsidR="00FB5895" w:rsidRPr="00FB5895" w:rsidRDefault="00FB5895" w:rsidP="00FB5895"/>
    <w:p w14:paraId="66BED612" w14:textId="77777777" w:rsidR="00FB5895" w:rsidRPr="00FB5895" w:rsidRDefault="00FB5895" w:rsidP="00FB5895">
      <w:pPr>
        <w:numPr>
          <w:ilvl w:val="0"/>
          <w:numId w:val="52"/>
        </w:numPr>
        <w:rPr>
          <w:b/>
          <w:bCs/>
        </w:rPr>
      </w:pPr>
      <w:r w:rsidRPr="00FB5895">
        <w:rPr>
          <w:b/>
          <w:bCs/>
        </w:rPr>
        <w:t>Programme d’exploitation envisagé :</w:t>
      </w:r>
    </w:p>
    <w:p w14:paraId="42276919" w14:textId="295F6267" w:rsidR="00FB5895" w:rsidRPr="00FB5895" w:rsidRDefault="00FB5895" w:rsidP="00FB5895">
      <w:pPr>
        <w:numPr>
          <w:ilvl w:val="1"/>
          <w:numId w:val="52"/>
        </w:numPr>
      </w:pPr>
      <w:bookmarkStart w:id="229" w:name="_Hlk212272276"/>
      <w:r w:rsidRPr="00FB5895">
        <w:rPr>
          <w:b/>
          <w:bCs/>
        </w:rPr>
        <w:t xml:space="preserve">Le candidat devra établir son offre technique et financière sur la base d’une capacité d’emport de 18 000 passagers/an et correspondant à la prestation </w:t>
      </w:r>
      <w:r w:rsidR="007351B8">
        <w:rPr>
          <w:b/>
          <w:bCs/>
        </w:rPr>
        <w:t>socle</w:t>
      </w:r>
      <w:r w:rsidRPr="00FB5895">
        <w:rPr>
          <w:b/>
          <w:bCs/>
        </w:rPr>
        <w:t>. Au-delà de ce seuil, les prestations seront rémunérées sur la base de prix unitaires par course supplémentaires</w:t>
      </w:r>
      <w:r w:rsidR="002A231C">
        <w:rPr>
          <w:b/>
          <w:bCs/>
        </w:rPr>
        <w:t> ;</w:t>
      </w:r>
    </w:p>
    <w:bookmarkEnd w:id="229"/>
    <w:p w14:paraId="7CF7C7E2" w14:textId="77777777" w:rsidR="00FB5895" w:rsidRPr="00FB5895" w:rsidRDefault="00FB5895" w:rsidP="00FB5895">
      <w:pPr>
        <w:numPr>
          <w:ilvl w:val="1"/>
          <w:numId w:val="52"/>
        </w:numPr>
      </w:pPr>
      <w:r w:rsidRPr="00FB5895">
        <w:t>Le candidat devra obligatoirement préciser :</w:t>
      </w:r>
    </w:p>
    <w:p w14:paraId="48BC2735" w14:textId="60277C71" w:rsidR="00FB5895" w:rsidRPr="00FB5895" w:rsidRDefault="00FB5895" w:rsidP="00FB5895">
      <w:pPr>
        <w:numPr>
          <w:ilvl w:val="2"/>
          <w:numId w:val="52"/>
        </w:numPr>
      </w:pPr>
      <w:r w:rsidRPr="00FB5895">
        <w:t xml:space="preserve">Une programmation mensuelle et annuelle des rotations (nombre et fréquence). La programmation correspondant à l’hypothèse </w:t>
      </w:r>
      <w:r w:rsidR="00AC07F9">
        <w:t>socle</w:t>
      </w:r>
      <w:r w:rsidR="00AC07F9" w:rsidRPr="00FB5895">
        <w:t xml:space="preserve"> </w:t>
      </w:r>
      <w:r w:rsidRPr="00FB5895">
        <w:t xml:space="preserve">et nommée ci-après « Programmation </w:t>
      </w:r>
      <w:r w:rsidR="007351B8">
        <w:t>socle</w:t>
      </w:r>
      <w:r w:rsidR="002A231C">
        <w:t> » ;</w:t>
      </w:r>
    </w:p>
    <w:p w14:paraId="7538EAB3" w14:textId="54989678" w:rsidR="00FB5895" w:rsidRPr="00FB5895" w:rsidRDefault="00FB5895" w:rsidP="00FB5895">
      <w:pPr>
        <w:numPr>
          <w:ilvl w:val="2"/>
          <w:numId w:val="52"/>
        </w:numPr>
      </w:pPr>
      <w:r w:rsidRPr="00FB5895">
        <w:t>Une organisation hebdomadaire type en période creuse</w:t>
      </w:r>
      <w:r w:rsidR="002A231C">
        <w:t> ;</w:t>
      </w:r>
    </w:p>
    <w:p w14:paraId="2390DC0D" w14:textId="4E25C6A7" w:rsidR="00FB5895" w:rsidRPr="00FB5895" w:rsidRDefault="00FB5895" w:rsidP="00FB5895">
      <w:pPr>
        <w:numPr>
          <w:ilvl w:val="2"/>
          <w:numId w:val="52"/>
        </w:numPr>
      </w:pPr>
      <w:r w:rsidRPr="00FB5895">
        <w:t>Une organisation heb</w:t>
      </w:r>
      <w:r w:rsidR="002A231C">
        <w:t>domadaire type en période haute ;</w:t>
      </w:r>
    </w:p>
    <w:p w14:paraId="07569E7E" w14:textId="0405F61D" w:rsidR="00FB5895" w:rsidRPr="00FB5895" w:rsidRDefault="00FB5895" w:rsidP="00FB5895">
      <w:pPr>
        <w:numPr>
          <w:ilvl w:val="3"/>
          <w:numId w:val="52"/>
        </w:numPr>
      </w:pPr>
      <w:r w:rsidRPr="00FB5895">
        <w:t>Périodes de haute saison indicatives : vacances scolaires (février-mars, juillet-août, décembre-janvier), saison chaude (novembre à mars) ; long week-ends et jours fériés</w:t>
      </w:r>
      <w:r w:rsidR="002A231C">
        <w:t> ;</w:t>
      </w:r>
    </w:p>
    <w:p w14:paraId="210AEAFE" w14:textId="6BC5C03E" w:rsidR="00FB5895" w:rsidRPr="00FB5895" w:rsidRDefault="00FB5895" w:rsidP="00FB5895">
      <w:pPr>
        <w:numPr>
          <w:ilvl w:val="3"/>
          <w:numId w:val="52"/>
        </w:numPr>
      </w:pPr>
      <w:r w:rsidRPr="00FB5895">
        <w:t>À titre indicatif, les périodes de basse saison représentent approximativement 60% de l'année et les périodes de haute saison (vacances scolaires, saison chaude de novembre à mars, long week-ends) représentent a</w:t>
      </w:r>
      <w:r w:rsidR="002A231C">
        <w:t>pproximativement 40% de l'année ;</w:t>
      </w:r>
    </w:p>
    <w:p w14:paraId="3AE5D3FC" w14:textId="3D310F1D" w:rsidR="00FB5895" w:rsidRPr="00FB5895" w:rsidRDefault="00FB5895" w:rsidP="00FB5895">
      <w:pPr>
        <w:numPr>
          <w:ilvl w:val="2"/>
          <w:numId w:val="52"/>
        </w:numPr>
      </w:pPr>
      <w:r w:rsidRPr="00FB5895">
        <w:t>Le prix unitaire par rotation et le prix unitaire de toute rotation sup</w:t>
      </w:r>
      <w:r w:rsidR="002A231C">
        <w:t>plémentaire conformément au BPU ;</w:t>
      </w:r>
    </w:p>
    <w:p w14:paraId="1E024FDA" w14:textId="77777777" w:rsidR="00FB5895" w:rsidRPr="00FB5895" w:rsidRDefault="00FB5895" w:rsidP="00FB5895">
      <w:pPr>
        <w:numPr>
          <w:ilvl w:val="2"/>
          <w:numId w:val="52"/>
        </w:numPr>
        <w:rPr>
          <w:b/>
          <w:bCs/>
        </w:rPr>
      </w:pPr>
      <w:r w:rsidRPr="00FB5895">
        <w:t>Les horaires proposés. À titre indicatif, il serait préférable de conserver les horaires auxquels la clientèle est habituée :</w:t>
      </w:r>
    </w:p>
    <w:p w14:paraId="59BE27D9" w14:textId="77777777" w:rsidR="00FB5895" w:rsidRPr="00FB5895" w:rsidRDefault="00FB5895" w:rsidP="007C4889">
      <w:pPr>
        <w:ind w:left="2160"/>
      </w:pPr>
      <w:r w:rsidRPr="00FB5895">
        <w:rPr>
          <w:b/>
          <w:bCs/>
        </w:rPr>
        <w:t>En période de basse saison</w:t>
      </w:r>
      <w:r w:rsidRPr="00FB5895">
        <w:t xml:space="preserve"> (hors vacances scolaires) :</w:t>
      </w:r>
    </w:p>
    <w:p w14:paraId="6F0B9EE0" w14:textId="41C08C3F" w:rsidR="00FB5895" w:rsidRPr="00FB5895" w:rsidRDefault="00FB5895" w:rsidP="007C4889">
      <w:pPr>
        <w:numPr>
          <w:ilvl w:val="3"/>
          <w:numId w:val="52"/>
        </w:numPr>
        <w:rPr>
          <w:lang w:val="en-US"/>
        </w:rPr>
      </w:pPr>
      <w:r w:rsidRPr="00FB5895">
        <w:rPr>
          <w:lang w:val="en-US"/>
        </w:rPr>
        <w:t xml:space="preserve">Une rotation </w:t>
      </w:r>
      <w:r w:rsidR="002A231C">
        <w:t>hebdomadaire le weekend :</w:t>
      </w:r>
    </w:p>
    <w:p w14:paraId="2BDAD88F" w14:textId="6AD4FAF8" w:rsidR="00FB5895" w:rsidRPr="00FB5895" w:rsidRDefault="00FB5895" w:rsidP="007C4889">
      <w:pPr>
        <w:numPr>
          <w:ilvl w:val="4"/>
          <w:numId w:val="53"/>
        </w:numPr>
      </w:pPr>
      <w:r w:rsidRPr="00FB5895">
        <w:t>Samedi : aller départ Nouméa 07h00 / arrivée IDP vers 09h30</w:t>
      </w:r>
      <w:r w:rsidR="002A231C">
        <w:t> ;</w:t>
      </w:r>
    </w:p>
    <w:p w14:paraId="05B2B00F" w14:textId="02C195D5" w:rsidR="00FB5895" w:rsidRPr="00FB5895" w:rsidRDefault="00FB5895" w:rsidP="007C4889">
      <w:pPr>
        <w:numPr>
          <w:ilvl w:val="4"/>
          <w:numId w:val="53"/>
        </w:numPr>
      </w:pPr>
      <w:r w:rsidRPr="00FB5895">
        <w:t>Dimanche : retour départ IDP 17h00 / arrivée Nouméa vers 19h30</w:t>
      </w:r>
      <w:r w:rsidR="002A231C">
        <w:t> ;</w:t>
      </w:r>
    </w:p>
    <w:p w14:paraId="3318D537" w14:textId="77777777" w:rsidR="00FB5895" w:rsidRPr="00FB5895" w:rsidRDefault="00FB5895" w:rsidP="007C4889">
      <w:pPr>
        <w:ind w:left="2160"/>
      </w:pPr>
      <w:r w:rsidRPr="00FB5895">
        <w:rPr>
          <w:b/>
          <w:bCs/>
        </w:rPr>
        <w:t>En période de haute saison</w:t>
      </w:r>
      <w:r w:rsidRPr="00FB5895">
        <w:t xml:space="preserve"> (vacances scolaires, saison chaude) :</w:t>
      </w:r>
    </w:p>
    <w:p w14:paraId="5AB8676F" w14:textId="77777777" w:rsidR="00FB5895" w:rsidRPr="00FB5895" w:rsidRDefault="00FB5895" w:rsidP="007C4889">
      <w:pPr>
        <w:numPr>
          <w:ilvl w:val="3"/>
          <w:numId w:val="52"/>
        </w:numPr>
      </w:pPr>
      <w:r w:rsidRPr="00FB5895">
        <w:t xml:space="preserve">Rotations aller-retour dans la journée (mardi, samedi, dimanche) : </w:t>
      </w:r>
    </w:p>
    <w:p w14:paraId="6F64FFF6" w14:textId="0F569AE0" w:rsidR="00FB5895" w:rsidRPr="00FB5895" w:rsidRDefault="00FB5895" w:rsidP="007C4889">
      <w:pPr>
        <w:numPr>
          <w:ilvl w:val="4"/>
          <w:numId w:val="53"/>
        </w:numPr>
      </w:pPr>
      <w:r w:rsidRPr="00FB5895">
        <w:t>Aller : départ Nouméa 07h00 / arrivée IDP vers 09h30</w:t>
      </w:r>
      <w:r w:rsidR="002A231C">
        <w:t> ;</w:t>
      </w:r>
    </w:p>
    <w:p w14:paraId="10BC7D20" w14:textId="34D643D9" w:rsidR="00FB5895" w:rsidRPr="00FB5895" w:rsidRDefault="00FB5895" w:rsidP="007C4889">
      <w:pPr>
        <w:numPr>
          <w:ilvl w:val="4"/>
          <w:numId w:val="53"/>
        </w:numPr>
      </w:pPr>
      <w:r w:rsidRPr="00FB5895">
        <w:t>Retour : départ IDP 17h00 / arrivée Nouméa vers 19h30</w:t>
      </w:r>
      <w:r w:rsidR="002A231C">
        <w:t> ;</w:t>
      </w:r>
    </w:p>
    <w:p w14:paraId="2A18F8BD" w14:textId="5679DB33" w:rsidR="00FB5895" w:rsidRPr="00FB5895" w:rsidRDefault="00FB5895" w:rsidP="007C4889">
      <w:pPr>
        <w:ind w:left="2160"/>
      </w:pPr>
      <w:r w:rsidRPr="00FB5895">
        <w:t xml:space="preserve">Le candidat </w:t>
      </w:r>
      <w:r w:rsidRPr="007C4889">
        <w:rPr>
          <w:b/>
          <w:bCs/>
        </w:rPr>
        <w:t>est</w:t>
      </w:r>
      <w:r w:rsidRPr="00FB5895">
        <w:t xml:space="preserve"> libre de proposer des horaires diff</w:t>
      </w:r>
      <w:r w:rsidR="002A231C">
        <w:t>érents, en justifiant son choix ;</w:t>
      </w:r>
    </w:p>
    <w:p w14:paraId="1B0B2269" w14:textId="475BB476" w:rsidR="00FB5895" w:rsidRPr="00FB5895" w:rsidRDefault="00FB5895" w:rsidP="007C4889">
      <w:pPr>
        <w:ind w:left="2160"/>
      </w:pPr>
      <w:r w:rsidRPr="00FB5895">
        <w:t>En été, les journées étant plus longues, il est possible de décaler le retour d'une heure (départ IDP 18h00) pour permettre aux passagers d'avoir plus de temps sur place, et satisfaire également les</w:t>
      </w:r>
      <w:r w:rsidR="002A231C">
        <w:t xml:space="preserve"> opérateurs touristiques locaux ;</w:t>
      </w:r>
    </w:p>
    <w:p w14:paraId="1533CF05" w14:textId="6A36E944" w:rsidR="00FB5895" w:rsidRPr="00FB5895" w:rsidRDefault="00FB5895" w:rsidP="00FB5895">
      <w:pPr>
        <w:numPr>
          <w:ilvl w:val="2"/>
          <w:numId w:val="52"/>
        </w:numPr>
      </w:pPr>
      <w:r w:rsidRPr="00FB5895">
        <w:t>Les modalités d'ajustement du programme en cours d'année</w:t>
      </w:r>
      <w:r w:rsidR="002A231C">
        <w:t> ;</w:t>
      </w:r>
    </w:p>
    <w:p w14:paraId="7F99A11E" w14:textId="186937C9" w:rsidR="00FB5895" w:rsidRPr="00FB5895" w:rsidRDefault="00FB5895" w:rsidP="00FB5895">
      <w:pPr>
        <w:numPr>
          <w:ilvl w:val="2"/>
          <w:numId w:val="52"/>
        </w:numPr>
      </w:pPr>
      <w:r w:rsidRPr="00FB5895">
        <w:t>Le prix unitaire des rotations supplémentaires (renforts)</w:t>
      </w:r>
      <w:r w:rsidR="002A231C">
        <w:t> ;</w:t>
      </w:r>
    </w:p>
    <w:p w14:paraId="43C705D7" w14:textId="77777777" w:rsidR="00FB5895" w:rsidRPr="00FB5895" w:rsidRDefault="00FB5895" w:rsidP="00FB5895">
      <w:pPr>
        <w:numPr>
          <w:ilvl w:val="1"/>
          <w:numId w:val="52"/>
        </w:numPr>
      </w:pPr>
      <w:r w:rsidRPr="00FB5895">
        <w:t>Flexibilité du programme, le titulaire devra préciser dans son offre :</w:t>
      </w:r>
    </w:p>
    <w:p w14:paraId="4537F261" w14:textId="65DDE48C" w:rsidR="00FB5895" w:rsidRPr="00FB5895" w:rsidRDefault="00FB5895" w:rsidP="00FB5895">
      <w:pPr>
        <w:numPr>
          <w:ilvl w:val="2"/>
          <w:numId w:val="53"/>
        </w:numPr>
      </w:pPr>
      <w:r w:rsidRPr="00FB5895">
        <w:t xml:space="preserve">Sa disponibilité pour assurer des rotations supplémentaires au-delà du programme </w:t>
      </w:r>
      <w:r w:rsidR="007351B8">
        <w:t>socle</w:t>
      </w:r>
      <w:r w:rsidRPr="00FB5895">
        <w:t>, à la demande de la province Sud</w:t>
      </w:r>
      <w:r w:rsidR="002A231C">
        <w:t> ;</w:t>
      </w:r>
    </w:p>
    <w:p w14:paraId="0E5A54F3" w14:textId="751EF61E" w:rsidR="00FB5895" w:rsidRPr="00FB5895" w:rsidRDefault="00FB5895" w:rsidP="00FB5895">
      <w:pPr>
        <w:numPr>
          <w:ilvl w:val="2"/>
          <w:numId w:val="53"/>
        </w:numPr>
      </w:pPr>
      <w:r w:rsidRPr="00FB5895">
        <w:t xml:space="preserve">Le cadre nécessaire pour une demande de rotation supplémentaire : le délai de prévenance par la Province </w:t>
      </w:r>
      <w:r w:rsidR="002A231C">
        <w:t>Sud, la faisabilité par période ;</w:t>
      </w:r>
    </w:p>
    <w:p w14:paraId="3A799C5C" w14:textId="2EFA0D48" w:rsidR="00FB5895" w:rsidRPr="00FB5895" w:rsidRDefault="00FB5895" w:rsidP="00FB5895">
      <w:pPr>
        <w:numPr>
          <w:ilvl w:val="2"/>
          <w:numId w:val="53"/>
        </w:numPr>
      </w:pPr>
      <w:r w:rsidRPr="00FB5895">
        <w:t>Les conditions d'annulation d'une rotation planifiée (météo, faible taux de réservation, etc.)</w:t>
      </w:r>
      <w:r w:rsidR="002A231C">
        <w:t> ;</w:t>
      </w:r>
    </w:p>
    <w:p w14:paraId="66704418" w14:textId="20937C1A" w:rsidR="00FB5895" w:rsidRPr="00FB5895" w:rsidRDefault="00FB5895" w:rsidP="00FB5895">
      <w:pPr>
        <w:numPr>
          <w:ilvl w:val="2"/>
          <w:numId w:val="53"/>
        </w:numPr>
      </w:pPr>
      <w:r w:rsidRPr="00FB5895">
        <w:t>Les délais proposés pour une repr</w:t>
      </w:r>
      <w:r w:rsidR="002A231C">
        <w:t>ogrammation des courses annulés ;</w:t>
      </w:r>
    </w:p>
    <w:p w14:paraId="7BF14247" w14:textId="77777777" w:rsidR="00FB5895" w:rsidRPr="00FB5895" w:rsidRDefault="00FB5895" w:rsidP="007C4889">
      <w:pPr>
        <w:numPr>
          <w:ilvl w:val="2"/>
          <w:numId w:val="53"/>
        </w:numPr>
      </w:pPr>
      <w:r w:rsidRPr="00FB5895">
        <w:t>La province Sud pourra commander des rotations supplémentaires en cours d'année, notamment pour répondre à :</w:t>
      </w:r>
    </w:p>
    <w:p w14:paraId="71889DC5" w14:textId="2A5C8315" w:rsidR="00FB5895" w:rsidRPr="00FB5895" w:rsidRDefault="00FB5895" w:rsidP="007C4889">
      <w:pPr>
        <w:numPr>
          <w:ilvl w:val="3"/>
          <w:numId w:val="52"/>
        </w:numPr>
      </w:pPr>
      <w:r w:rsidRPr="00FB5895">
        <w:t>Des événements particuliers (fêtes, manifestations sportives ou culturelles)</w:t>
      </w:r>
      <w:r w:rsidR="002A231C">
        <w:t> ;</w:t>
      </w:r>
    </w:p>
    <w:p w14:paraId="211971B3" w14:textId="2CD36F82" w:rsidR="00FB5895" w:rsidRPr="00FB5895" w:rsidRDefault="00FB5895" w:rsidP="007C4889">
      <w:pPr>
        <w:numPr>
          <w:ilvl w:val="3"/>
          <w:numId w:val="52"/>
        </w:numPr>
      </w:pPr>
      <w:r w:rsidRPr="00FB5895">
        <w:t>Une forte demande en période de pointe</w:t>
      </w:r>
      <w:r w:rsidR="002A231C">
        <w:t> ;</w:t>
      </w:r>
    </w:p>
    <w:p w14:paraId="682B9F7D" w14:textId="1E600BC0" w:rsidR="00FB5895" w:rsidRPr="00FB5895" w:rsidRDefault="00FB5895" w:rsidP="007C4889">
      <w:pPr>
        <w:numPr>
          <w:ilvl w:val="3"/>
          <w:numId w:val="52"/>
        </w:numPr>
      </w:pPr>
      <w:r w:rsidRPr="00FB5895">
        <w:t>Des besoins spécifiques (affrètements)</w:t>
      </w:r>
      <w:bookmarkStart w:id="230" w:name="_Toc211850841"/>
      <w:r w:rsidR="002A231C">
        <w:t> ;</w:t>
      </w:r>
    </w:p>
    <w:p w14:paraId="6C9278D7" w14:textId="0A07F50B" w:rsidR="00FB5895" w:rsidRPr="00FB5895" w:rsidRDefault="00FB5895" w:rsidP="00FB5895">
      <w:pPr>
        <w:numPr>
          <w:ilvl w:val="2"/>
          <w:numId w:val="53"/>
        </w:numPr>
      </w:pPr>
      <w:r w:rsidRPr="00FB5895">
        <w:t>Mesures prévues pour assurer la fiabilité technique et la continuité du service public, y compris les procédures de</w:t>
      </w:r>
      <w:r w:rsidR="002A231C">
        <w:t xml:space="preserve"> gestion des aléas climatiques ;</w:t>
      </w:r>
    </w:p>
    <w:p w14:paraId="4A32C8AA" w14:textId="6FF6EDC0" w:rsidR="00FB5895" w:rsidRDefault="00FB5895" w:rsidP="00FB5895">
      <w:pPr>
        <w:numPr>
          <w:ilvl w:val="1"/>
          <w:numId w:val="53"/>
        </w:numPr>
      </w:pPr>
      <w:r w:rsidRPr="00FB5895">
        <w:t>Services triangulaires</w:t>
      </w:r>
      <w:bookmarkEnd w:id="230"/>
      <w:r w:rsidRPr="00FB5895">
        <w:t> : le candidat pourra proposer, à titre de variante, des services en triangulaire avec d'autres destinations (Mont-Dore Sud, etc.). Dans ce cas, seule la demi-rotation concernant le trajet simple entre Nouméa et l'Île des Pins pourra être facturée au titre du présent marché.</w:t>
      </w:r>
    </w:p>
    <w:p w14:paraId="6F0BDF40" w14:textId="77777777" w:rsidR="00CE3C9E" w:rsidRPr="00FB5895" w:rsidRDefault="00CE3C9E" w:rsidP="00CE3C9E"/>
    <w:p w14:paraId="194905A4" w14:textId="77777777" w:rsidR="00FB5895" w:rsidRPr="007C4889" w:rsidRDefault="00FB5895" w:rsidP="00FB5895">
      <w:pPr>
        <w:numPr>
          <w:ilvl w:val="0"/>
          <w:numId w:val="52"/>
        </w:numPr>
        <w:rPr>
          <w:b/>
        </w:rPr>
      </w:pPr>
      <w:r w:rsidRPr="00AB677F">
        <w:rPr>
          <w:b/>
          <w:bCs/>
        </w:rPr>
        <w:t>Qualité de l’exploitation technique et commerciale :</w:t>
      </w:r>
    </w:p>
    <w:p w14:paraId="216A1CED" w14:textId="3A573139" w:rsidR="00FB5895" w:rsidRPr="00FB5895" w:rsidRDefault="00FB5895" w:rsidP="00FB5895">
      <w:pPr>
        <w:numPr>
          <w:ilvl w:val="1"/>
          <w:numId w:val="52"/>
        </w:numPr>
      </w:pPr>
      <w:r w:rsidRPr="00FB5895">
        <w:t>Moyens mis en œuvre pour assurer la qualité de service : ponctualité, temps de parcours, taux d’annulation, satisfaction client, qualité de l’accueil et de la relation clientèle, propreté à bord et sur les espaces d’embarquement/débarquement, confort, information à bord et sur les espaces d’embarquement/débarquement, réponse réactive aux réclamations</w:t>
      </w:r>
      <w:r w:rsidR="002A231C">
        <w:t> ;</w:t>
      </w:r>
    </w:p>
    <w:p w14:paraId="7EE47A59" w14:textId="4C972402" w:rsidR="00FB5895" w:rsidRPr="00FB5895" w:rsidRDefault="00FB5895" w:rsidP="00FB5895">
      <w:pPr>
        <w:numPr>
          <w:ilvl w:val="1"/>
          <w:numId w:val="52"/>
        </w:numPr>
      </w:pPr>
      <w:r w:rsidRPr="00FB5895">
        <w:t>Dispositifs, infrastructures, systèmes et équipements pour l'accueil des usagers</w:t>
      </w:r>
      <w:r w:rsidR="006E7978">
        <w:t>, y compris les personnes à mobilité réduite (PMR),</w:t>
      </w:r>
      <w:r w:rsidRPr="00FB5895">
        <w:t xml:space="preserve"> et description de la phase d’accueil/embarquement</w:t>
      </w:r>
      <w:r w:rsidR="002A231C">
        <w:t xml:space="preserve"> des passagers et du petit fret ;</w:t>
      </w:r>
    </w:p>
    <w:p w14:paraId="1E36A8C3" w14:textId="77777777" w:rsidR="00FB5895" w:rsidRPr="00FB5895" w:rsidRDefault="00FB5895" w:rsidP="00FB5895">
      <w:pPr>
        <w:numPr>
          <w:ilvl w:val="1"/>
          <w:numId w:val="52"/>
        </w:numPr>
      </w:pPr>
      <w:r w:rsidRPr="00FB5895">
        <w:t xml:space="preserve">Gestion du personnel de conduite : temps de travail, congés, remplacements/suppléance, formations, etc. ; </w:t>
      </w:r>
    </w:p>
    <w:p w14:paraId="31F50134" w14:textId="77777777" w:rsidR="00FB5895" w:rsidRPr="00FB5895" w:rsidRDefault="00FB5895" w:rsidP="00FB5895">
      <w:pPr>
        <w:numPr>
          <w:ilvl w:val="1"/>
          <w:numId w:val="52"/>
        </w:numPr>
      </w:pPr>
      <w:r w:rsidRPr="00FB5895">
        <w:t xml:space="preserve">Services, moyens et dispositifs de sécurité nécessaires à l’exploitation de la desserte ; </w:t>
      </w:r>
    </w:p>
    <w:p w14:paraId="1F3C02DB" w14:textId="77777777" w:rsidR="00FB5895" w:rsidRPr="00FB5895" w:rsidRDefault="00FB5895" w:rsidP="00FB5895">
      <w:pPr>
        <w:numPr>
          <w:ilvl w:val="1"/>
          <w:numId w:val="52"/>
        </w:numPr>
      </w:pPr>
      <w:r w:rsidRPr="00FB5895">
        <w:t xml:space="preserve">Services, moyens et dispositifs pour assurer l'égalité des usagers et la gestion des passagers à mobilité réduite ; </w:t>
      </w:r>
    </w:p>
    <w:p w14:paraId="5C4652AA" w14:textId="6AD2FFBC" w:rsidR="00FB5895" w:rsidRDefault="00FB5895" w:rsidP="00FB5895">
      <w:pPr>
        <w:numPr>
          <w:ilvl w:val="1"/>
          <w:numId w:val="52"/>
        </w:numPr>
      </w:pPr>
      <w:r w:rsidRPr="00FB5895">
        <w:t>Moyens mis en place pour assurer un dynamisme commercial : Qualité du système de billetterie</w:t>
      </w:r>
      <w:r w:rsidR="00612C2F">
        <w:t xml:space="preserve"> </w:t>
      </w:r>
      <w:r w:rsidR="00612C2F" w:rsidRPr="00B35BF6">
        <w:rPr>
          <w:szCs w:val="22"/>
        </w:rPr>
        <w:t>et des systèmes d'information (à bord et à quai)</w:t>
      </w:r>
      <w:r w:rsidRPr="00FB5895">
        <w:t>, pertinence de la tarification proposée ; activités d’animation et promotion envisagées etc.</w:t>
      </w:r>
    </w:p>
    <w:p w14:paraId="5A2CC417" w14:textId="77777777" w:rsidR="00CE3C9E" w:rsidRPr="00FB5895" w:rsidRDefault="00CE3C9E" w:rsidP="00CE3C9E"/>
    <w:p w14:paraId="10DE2C10" w14:textId="77777777" w:rsidR="00FB5895" w:rsidRPr="00CE3C9E" w:rsidRDefault="00FB5895" w:rsidP="00FB5895">
      <w:pPr>
        <w:numPr>
          <w:ilvl w:val="0"/>
          <w:numId w:val="52"/>
        </w:numPr>
        <w:rPr>
          <w:b/>
          <w:bCs/>
        </w:rPr>
      </w:pPr>
      <w:r w:rsidRPr="00CE3C9E">
        <w:rPr>
          <w:b/>
          <w:bCs/>
        </w:rPr>
        <w:t xml:space="preserve">Programme et organisation de la maintenance : </w:t>
      </w:r>
    </w:p>
    <w:p w14:paraId="364D0F4B" w14:textId="0C2B020B" w:rsidR="00FB5895" w:rsidRPr="00FB5895" w:rsidRDefault="00FB5895" w:rsidP="00FB5895">
      <w:pPr>
        <w:numPr>
          <w:ilvl w:val="1"/>
          <w:numId w:val="52"/>
        </w:numPr>
      </w:pPr>
      <w:r w:rsidRPr="00FB5895">
        <w:t>Moyens mis en place pour la maintenance préventive et curative et organisat</w:t>
      </w:r>
      <w:r w:rsidR="002A231C">
        <w:t>ion en lien avec l’exploitation ;</w:t>
      </w:r>
    </w:p>
    <w:p w14:paraId="455093E7" w14:textId="77777777" w:rsidR="00FB5895" w:rsidRPr="00FB5895" w:rsidRDefault="00FB5895" w:rsidP="00FB5895">
      <w:pPr>
        <w:numPr>
          <w:ilvl w:val="1"/>
          <w:numId w:val="53"/>
        </w:numPr>
      </w:pPr>
      <w:r w:rsidRPr="00FB5895">
        <w:t xml:space="preserve">Plan proposé pour les grandes opérations : </w:t>
      </w:r>
    </w:p>
    <w:p w14:paraId="3F46CEB9" w14:textId="5D447226" w:rsidR="00FB5895" w:rsidRPr="00FB5895" w:rsidRDefault="00FB5895" w:rsidP="00FB5895">
      <w:pPr>
        <w:numPr>
          <w:ilvl w:val="2"/>
          <w:numId w:val="53"/>
        </w:numPr>
      </w:pPr>
      <w:r w:rsidRPr="00FB5895">
        <w:t>Le nombre total de jours d'indisponibilité prévisionnels par an (maintenance préventive)</w:t>
      </w:r>
      <w:r w:rsidR="002A231C">
        <w:t> ;</w:t>
      </w:r>
    </w:p>
    <w:p w14:paraId="1A7565D4" w14:textId="3166F6C9" w:rsidR="00FB5895" w:rsidRPr="00FB5895" w:rsidRDefault="00FB5895" w:rsidP="00FB5895">
      <w:pPr>
        <w:numPr>
          <w:ilvl w:val="2"/>
          <w:numId w:val="53"/>
        </w:numPr>
      </w:pPr>
      <w:r w:rsidRPr="00FB5895">
        <w:t>La période privilégiée pour ces immobilisations (période creuse recommandée)</w:t>
      </w:r>
      <w:r w:rsidR="002A231C">
        <w:t> ;</w:t>
      </w:r>
    </w:p>
    <w:p w14:paraId="24D02898" w14:textId="298BEAED" w:rsidR="00FB5895" w:rsidRDefault="00FB5895" w:rsidP="00FB5895">
      <w:pPr>
        <w:numPr>
          <w:ilvl w:val="2"/>
          <w:numId w:val="53"/>
        </w:numPr>
      </w:pPr>
      <w:r w:rsidRPr="00FB5895">
        <w:t>Les mesures prises pour réduire l'impact sur le service (planification anticipée, information des usagers, etc.)</w:t>
      </w:r>
      <w:r w:rsidR="002A231C">
        <w:t>.</w:t>
      </w:r>
    </w:p>
    <w:p w14:paraId="1468D8C9" w14:textId="77777777" w:rsidR="00CE3C9E" w:rsidRPr="00FB5895" w:rsidRDefault="00CE3C9E" w:rsidP="00CE3C9E"/>
    <w:p w14:paraId="60B219FF" w14:textId="3C7B6E66" w:rsidR="00FB5895" w:rsidRPr="00CE3C9E" w:rsidRDefault="00FB5895" w:rsidP="00FB5895">
      <w:pPr>
        <w:numPr>
          <w:ilvl w:val="0"/>
          <w:numId w:val="52"/>
        </w:numPr>
        <w:rPr>
          <w:b/>
          <w:bCs/>
        </w:rPr>
      </w:pPr>
      <w:r w:rsidRPr="00CE3C9E">
        <w:rPr>
          <w:b/>
          <w:bCs/>
        </w:rPr>
        <w:t>Qualité environnementale</w:t>
      </w:r>
      <w:r w:rsidR="00CE3C9E" w:rsidRPr="00CE3C9E">
        <w:rPr>
          <w:b/>
          <w:bCs/>
        </w:rPr>
        <w:t> :</w:t>
      </w:r>
    </w:p>
    <w:p w14:paraId="2B9C301E" w14:textId="0634C27A" w:rsidR="00FB5895" w:rsidRPr="00FB5895" w:rsidRDefault="00FB5895" w:rsidP="00FB5895">
      <w:pPr>
        <w:numPr>
          <w:ilvl w:val="1"/>
          <w:numId w:val="52"/>
        </w:numPr>
      </w:pPr>
      <w:r w:rsidRPr="00FB5895">
        <w:t>Consommation de carburant en litres par heure (croisière)</w:t>
      </w:r>
      <w:r w:rsidR="002A231C">
        <w:t> ;</w:t>
      </w:r>
    </w:p>
    <w:p w14:paraId="21EEB8A1" w14:textId="59D97571" w:rsidR="00FB5895" w:rsidRPr="00FB5895" w:rsidRDefault="00FB5895" w:rsidP="00FB5895">
      <w:pPr>
        <w:numPr>
          <w:ilvl w:val="1"/>
          <w:numId w:val="52"/>
        </w:numPr>
      </w:pPr>
      <w:r w:rsidRPr="00FB5895">
        <w:t>Type de carburant utilisé</w:t>
      </w:r>
      <w:r w:rsidR="002A231C">
        <w:t> ;</w:t>
      </w:r>
    </w:p>
    <w:p w14:paraId="5E2DC823" w14:textId="09857AA9" w:rsidR="00FB5895" w:rsidRPr="00FB5895" w:rsidRDefault="00FB5895" w:rsidP="00FB5895">
      <w:pPr>
        <w:numPr>
          <w:ilvl w:val="1"/>
          <w:numId w:val="52"/>
        </w:numPr>
      </w:pPr>
      <w:r w:rsidRPr="00FB5895">
        <w:t>Estimation de consommation pour une rotation Nouméa-IDP aller-retour</w:t>
      </w:r>
      <w:r w:rsidR="002A231C">
        <w:t> ;</w:t>
      </w:r>
    </w:p>
    <w:p w14:paraId="1D63C3C7" w14:textId="4A599156" w:rsidR="00FB5895" w:rsidRPr="00FB5895" w:rsidRDefault="00FB5895" w:rsidP="00FB5895">
      <w:pPr>
        <w:numPr>
          <w:ilvl w:val="1"/>
          <w:numId w:val="52"/>
        </w:numPr>
      </w:pPr>
      <w:r w:rsidRPr="00FB5895">
        <w:t>Autres mesures environnementales envisagés sur l’exploitation ou la maintenance</w:t>
      </w:r>
      <w:r w:rsidR="002A231C">
        <w:t>.</w:t>
      </w:r>
    </w:p>
    <w:p w14:paraId="175A73B3" w14:textId="77777777" w:rsidR="00FB5895" w:rsidRPr="00FB5895" w:rsidRDefault="00FB5895" w:rsidP="00FB5895"/>
    <w:p w14:paraId="5E1CAEB5" w14:textId="399C10B0" w:rsidR="00D87B8A" w:rsidRDefault="00D87B8A">
      <w:pPr>
        <w:spacing w:after="200" w:line="276" w:lineRule="auto"/>
        <w:jc w:val="left"/>
        <w:rPr>
          <w:color w:val="0070C0"/>
          <w:szCs w:val="22"/>
        </w:rPr>
        <w:sectPr w:rsidR="00D87B8A" w:rsidSect="00D87B8A">
          <w:headerReference w:type="default" r:id="rId20"/>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F6A63C"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72783C3" w14:textId="20F36353" w:rsidR="0026331A" w:rsidRPr="002A7707" w:rsidRDefault="0026331A" w:rsidP="00687731">
            <w:pPr>
              <w:pStyle w:val="Titre6"/>
              <w:rPr>
                <w:lang w:eastAsia="en-US"/>
              </w:rPr>
            </w:pPr>
            <w:r w:rsidRPr="002A7707">
              <w:br w:type="page"/>
            </w:r>
            <w:bookmarkStart w:id="231" w:name="_Toc217885994"/>
            <w:r w:rsidRPr="002A7707">
              <w:rPr>
                <w:lang w:eastAsia="en-US"/>
              </w:rPr>
              <w:t xml:space="preserve">ANNEXE </w:t>
            </w:r>
            <w:r w:rsidR="00F401F4">
              <w:rPr>
                <w:lang w:eastAsia="en-US"/>
              </w:rPr>
              <w:t>E</w:t>
            </w:r>
            <w:r w:rsidRPr="002A7707">
              <w:rPr>
                <w:lang w:eastAsia="en-US"/>
              </w:rPr>
              <w:t xml:space="preserve"> – </w:t>
            </w:r>
            <w:r>
              <w:rPr>
                <w:lang w:eastAsia="en-US"/>
              </w:rPr>
              <w:t>DÉLÉGATION DE POUVOIRS</w:t>
            </w:r>
            <w:bookmarkEnd w:id="231"/>
          </w:p>
        </w:tc>
      </w:tr>
    </w:tbl>
    <w:p w14:paraId="5E540FD5" w14:textId="77777777" w:rsidR="0026331A" w:rsidRDefault="0026331A" w:rsidP="0026331A">
      <w:pPr>
        <w:pStyle w:val="texte"/>
        <w:tabs>
          <w:tab w:val="right" w:leader="underscore" w:pos="10206"/>
        </w:tabs>
        <w:ind w:right="391"/>
        <w:rPr>
          <w:szCs w:val="22"/>
        </w:rPr>
      </w:pPr>
    </w:p>
    <w:p w14:paraId="59F03585" w14:textId="77777777" w:rsidR="0026331A" w:rsidRDefault="0026331A" w:rsidP="0026331A">
      <w:pPr>
        <w:pStyle w:val="texte"/>
        <w:tabs>
          <w:tab w:val="right" w:leader="underscore" w:pos="10206"/>
        </w:tabs>
        <w:ind w:right="391"/>
        <w:rPr>
          <w:szCs w:val="22"/>
        </w:rPr>
      </w:pPr>
    </w:p>
    <w:p w14:paraId="6F4212AB"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54D324C7"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4336CD78" w14:textId="09F0F2D0"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495379005"/>
          <w:placeholder>
            <w:docPart w:val="CA0E2097AD924A2AA29E514457C32346"/>
          </w:placeholder>
        </w:sdtPr>
        <w:sdtEndPr/>
        <w:sdtContent>
          <w:r w:rsidR="0037061B" w:rsidRPr="0037061B">
            <w:rPr>
              <w:szCs w:val="22"/>
            </w:rPr>
            <w:t>EXPLOITATION DE LA DESSERTE MARITIME DE PASSAGERS ENTRE NOUMÉA ET L’ÎLE DES PINS</w:t>
          </w:r>
        </w:sdtContent>
      </w:sdt>
      <w:r w:rsidRPr="002A7707">
        <w:rPr>
          <w:szCs w:val="22"/>
        </w:rPr>
        <w:fldChar w:fldCharType="end"/>
      </w:r>
      <w:r w:rsidRPr="002A7707">
        <w:rPr>
          <w:szCs w:val="22"/>
        </w:rPr>
        <w:t> »</w:t>
      </w:r>
    </w:p>
    <w:p w14:paraId="28755301"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37FE221C" w14:textId="77777777" w:rsidR="0026331A" w:rsidRDefault="0026331A" w:rsidP="0026331A">
      <w:pPr>
        <w:pStyle w:val="texte"/>
        <w:tabs>
          <w:tab w:val="right" w:leader="underscore" w:pos="10206"/>
        </w:tabs>
        <w:ind w:right="391"/>
        <w:rPr>
          <w:szCs w:val="22"/>
        </w:rPr>
      </w:pPr>
    </w:p>
    <w:p w14:paraId="2B6F505C"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686A9822"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5C5B51D4"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365F070F"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769EAA81"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400011D2"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DB881F9"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0A5F21C0" w14:textId="77777777" w:rsidR="0026331A" w:rsidRDefault="0026331A" w:rsidP="0026331A">
      <w:pPr>
        <w:pStyle w:val="texte"/>
        <w:tabs>
          <w:tab w:val="right" w:leader="underscore" w:pos="10206"/>
        </w:tabs>
        <w:spacing w:before="240"/>
        <w:ind w:left="567" w:right="393" w:firstLine="0"/>
        <w:rPr>
          <w:szCs w:val="22"/>
        </w:rPr>
      </w:pPr>
    </w:p>
    <w:p w14:paraId="7E9E72A0"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1FA066F4"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soumissionner au présent appel d’offres ;</w:t>
      </w:r>
    </w:p>
    <w:p w14:paraId="679A57CF"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un éventuel marché et ses annexes y compris ;</w:t>
      </w:r>
    </w:p>
    <w:p w14:paraId="272790BE" w14:textId="77777777" w:rsidR="0026331A" w:rsidRPr="002A7707"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33E89C1F" w14:textId="77777777" w:rsidR="0026331A" w:rsidRDefault="0026331A" w:rsidP="0026331A">
      <w:pPr>
        <w:pStyle w:val="texte"/>
        <w:tabs>
          <w:tab w:val="right" w:leader="underscore" w:pos="10206"/>
        </w:tabs>
        <w:spacing w:before="240"/>
        <w:ind w:right="393"/>
        <w:jc w:val="left"/>
        <w:rPr>
          <w:szCs w:val="22"/>
        </w:rPr>
      </w:pPr>
    </w:p>
    <w:p w14:paraId="7DBA1598"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66DB5B3B" w14:textId="77777777" w:rsidR="0026331A" w:rsidRDefault="0026331A" w:rsidP="0026331A">
      <w:pPr>
        <w:pStyle w:val="texte"/>
        <w:tabs>
          <w:tab w:val="right" w:leader="underscore" w:pos="10206"/>
        </w:tabs>
        <w:spacing w:before="240"/>
        <w:ind w:right="393"/>
        <w:jc w:val="right"/>
        <w:rPr>
          <w:szCs w:val="22"/>
        </w:rPr>
      </w:pPr>
    </w:p>
    <w:p w14:paraId="0847DFBF"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485F58C9"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55862FF6" w14:textId="77777777" w:rsidTr="00C47B23">
        <w:tc>
          <w:tcPr>
            <w:tcW w:w="4873" w:type="dxa"/>
          </w:tcPr>
          <w:p w14:paraId="0CDDEBEB"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38B04221"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CE5C8D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656228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176EFF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AE040E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827A367"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3B4A86C"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4ADF06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FEC8FF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15BA37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39AD0A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542F73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5122E46" w14:textId="77777777" w:rsidR="0026331A" w:rsidRPr="002A7707" w:rsidRDefault="0026331A" w:rsidP="00C47B23">
            <w:pPr>
              <w:pStyle w:val="texte"/>
              <w:spacing w:before="240"/>
              <w:ind w:right="393" w:firstLine="0"/>
              <w:rPr>
                <w:szCs w:val="22"/>
              </w:rPr>
            </w:pPr>
          </w:p>
        </w:tc>
      </w:tr>
    </w:tbl>
    <w:p w14:paraId="744F3CFA" w14:textId="77777777" w:rsidR="0013759B" w:rsidRDefault="0013759B" w:rsidP="00D33393">
      <w:pPr>
        <w:pStyle w:val="Titre6"/>
        <w:sectPr w:rsidR="0013759B"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D33393" w:rsidRPr="002A7707" w14:paraId="5C4A2634" w14:textId="77777777" w:rsidTr="00E33F65">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1DC9A84C" w14:textId="7047247A" w:rsidR="00D33393" w:rsidRPr="002A7707" w:rsidRDefault="00D33393" w:rsidP="00D33393">
            <w:pPr>
              <w:pStyle w:val="Titre6"/>
              <w:rPr>
                <w:lang w:eastAsia="en-US"/>
              </w:rPr>
            </w:pPr>
            <w:r w:rsidRPr="002A7707">
              <w:br w:type="page"/>
            </w:r>
            <w:bookmarkStart w:id="232" w:name="_Toc217885995"/>
            <w:r w:rsidRPr="002A7707">
              <w:rPr>
                <w:lang w:eastAsia="en-US"/>
              </w:rPr>
              <w:t xml:space="preserve">ANNEXE </w:t>
            </w:r>
            <w:r>
              <w:rPr>
                <w:lang w:eastAsia="en-US"/>
              </w:rPr>
              <w:t>F</w:t>
            </w:r>
            <w:r w:rsidRPr="002A7707">
              <w:rPr>
                <w:lang w:eastAsia="en-US"/>
              </w:rPr>
              <w:t xml:space="preserve"> – </w:t>
            </w:r>
            <w:r>
              <w:rPr>
                <w:lang w:eastAsia="en-US"/>
              </w:rPr>
              <w:t>DONNÉES D’EXPLOITATION 2020-2025</w:t>
            </w:r>
            <w:bookmarkEnd w:id="232"/>
          </w:p>
        </w:tc>
      </w:tr>
    </w:tbl>
    <w:p w14:paraId="23A87461" w14:textId="77777777" w:rsidR="00D33393" w:rsidRDefault="00D33393" w:rsidP="00D33393">
      <w:pPr>
        <w:pStyle w:val="texte"/>
        <w:tabs>
          <w:tab w:val="right" w:leader="underscore" w:pos="10206"/>
        </w:tabs>
        <w:ind w:right="391"/>
        <w:rPr>
          <w:szCs w:val="22"/>
        </w:rPr>
      </w:pPr>
    </w:p>
    <w:p w14:paraId="10857EC3" w14:textId="77777777" w:rsidR="00D33393" w:rsidRDefault="00D33393" w:rsidP="00D33393">
      <w:pPr>
        <w:pStyle w:val="texte"/>
        <w:tabs>
          <w:tab w:val="right" w:leader="underscore" w:pos="10206"/>
        </w:tabs>
        <w:ind w:right="391"/>
        <w:rPr>
          <w:szCs w:val="22"/>
        </w:rPr>
      </w:pPr>
    </w:p>
    <w:p w14:paraId="6C5CCA4A" w14:textId="1C32D20A" w:rsidR="00D33393" w:rsidRDefault="00D33393" w:rsidP="00D33393">
      <w:pPr>
        <w:pStyle w:val="texte"/>
        <w:tabs>
          <w:tab w:val="right" w:leader="underscore" w:pos="10206"/>
        </w:tabs>
        <w:ind w:right="391"/>
        <w:rPr>
          <w:szCs w:val="22"/>
        </w:rPr>
      </w:pPr>
      <w:r>
        <w:rPr>
          <w:szCs w:val="22"/>
        </w:rPr>
        <w:t>Voir le fichier EXCEL du même nom</w:t>
      </w:r>
      <w:r w:rsidR="0013759B">
        <w:rPr>
          <w:szCs w:val="22"/>
        </w:rPr>
        <w:t xml:space="preserve"> en annexe</w:t>
      </w:r>
      <w:r>
        <w:rPr>
          <w:szCs w:val="22"/>
        </w:rPr>
        <w:t>.</w:t>
      </w:r>
    </w:p>
    <w:p w14:paraId="24BB2C2C" w14:textId="42678C15"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2"/>
      <w:footnotePr>
        <w:numRestart w:val="eachSect"/>
      </w:footnotePr>
      <w:pgSz w:w="11907" w:h="16840" w:code="9"/>
      <w:pgMar w:top="822" w:right="720" w:bottom="993" w:left="588" w:header="283" w:footer="283"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EC76D" w16cid:durableId="2CF3C540"/>
  <w16cid:commentId w16cid:paraId="53E3F89D" w16cid:durableId="2CF61E2B"/>
  <w16cid:commentId w16cid:paraId="1E95AB35" w16cid:durableId="2CF3C541"/>
  <w16cid:commentId w16cid:paraId="12BEA645" w16cid:durableId="2CF3C543"/>
  <w16cid:commentId w16cid:paraId="2ECDE033" w16cid:durableId="2CF61E2E"/>
  <w16cid:commentId w16cid:paraId="6C3CD0DE" w16cid:durableId="2CF3C544"/>
  <w16cid:commentId w16cid:paraId="4ADA9B51" w16cid:durableId="2CF61E30"/>
  <w16cid:commentId w16cid:paraId="59BFB8F0" w16cid:durableId="2CDA93F9"/>
  <w16cid:commentId w16cid:paraId="6068752F" w16cid:durableId="2CF3C546"/>
  <w16cid:commentId w16cid:paraId="2D829B46" w16cid:durableId="2CF3C547"/>
  <w16cid:commentId w16cid:paraId="4F784065" w16cid:durableId="2CF3C548"/>
  <w16cid:commentId w16cid:paraId="23B49289" w16cid:durableId="2CF3C549"/>
  <w16cid:commentId w16cid:paraId="6A93EA8A" w16cid:durableId="2CF3C54A"/>
  <w16cid:commentId w16cid:paraId="39E905E8" w16cid:durableId="2CF3C54B"/>
  <w16cid:commentId w16cid:paraId="3A500F5D" w16cid:durableId="2CF61EAB"/>
  <w16cid:commentId w16cid:paraId="1E0C0E10" w16cid:durableId="2CF3C57B"/>
  <w16cid:commentId w16cid:paraId="5F3AA919" w16cid:durableId="2CF61E79"/>
  <w16cid:commentId w16cid:paraId="753893D6" w16cid:durableId="2CF3C54C"/>
  <w16cid:commentId w16cid:paraId="56ADFACB" w16cid:durableId="2CF61E39"/>
  <w16cid:commentId w16cid:paraId="21AB6A0C" w16cid:durableId="2CDA93FA"/>
  <w16cid:commentId w16cid:paraId="249F9512" w16cid:durableId="2CF3C54E"/>
  <w16cid:commentId w16cid:paraId="30182B06" w16cid:durableId="2CF3C54F"/>
  <w16cid:commentId w16cid:paraId="2942696E" w16cid:durableId="2CF3DFB9"/>
  <w16cid:commentId w16cid:paraId="28BC6F4D" w16cid:durableId="2CF3C550"/>
  <w16cid:commentId w16cid:paraId="057ECD6A" w16cid:durableId="2CF3C551"/>
  <w16cid:commentId w16cid:paraId="20182DFF" w16cid:durableId="2CDA93FB"/>
  <w16cid:commentId w16cid:paraId="680A1EA7" w16cid:durableId="2CDA93FC"/>
  <w16cid:commentId w16cid:paraId="7434DED4" w16cid:durableId="2CF3C554"/>
  <w16cid:commentId w16cid:paraId="23DEF58E" w16cid:durableId="2CF61E43"/>
  <w16cid:commentId w16cid:paraId="40A87C2D" w16cid:durableId="2CF3C555"/>
  <w16cid:commentId w16cid:paraId="090D96B5" w16cid:durableId="2CF628C7"/>
  <w16cid:commentId w16cid:paraId="172944C6" w16cid:durableId="2CF3C556"/>
  <w16cid:commentId w16cid:paraId="023E004D" w16cid:durableId="2CF3C557"/>
  <w16cid:commentId w16cid:paraId="1007E9D7" w16cid:durableId="2CF3C558"/>
  <w16cid:commentId w16cid:paraId="3FE430DA" w16cid:durableId="2CF3C559"/>
  <w16cid:commentId w16cid:paraId="488F2D4D" w16cid:durableId="2CF3C55A"/>
  <w16cid:commentId w16cid:paraId="25264FE1" w16cid:durableId="2CF3C55B"/>
  <w16cid:commentId w16cid:paraId="6E6FB650" w16cid:durableId="2CF3C55C"/>
  <w16cid:commentId w16cid:paraId="51EC1B8D" w16cid:durableId="2CF61E4C"/>
  <w16cid:commentId w16cid:paraId="6A628FA8" w16cid:durableId="2CF3C55D"/>
  <w16cid:commentId w16cid:paraId="676DE183" w16cid:durableId="2CDA93FD"/>
  <w16cid:commentId w16cid:paraId="147156F0" w16cid:durableId="2CF3C55F"/>
  <w16cid:commentId w16cid:paraId="7CE5D09F" w16cid:durableId="2CF3C560"/>
  <w16cid:commentId w16cid:paraId="20DC73FA" w16cid:durableId="2CF3C561"/>
  <w16cid:commentId w16cid:paraId="252D4897" w16cid:durableId="2CF61E52"/>
  <w16cid:commentId w16cid:paraId="15AB8DE2" w16cid:durableId="2CF3C562"/>
  <w16cid:commentId w16cid:paraId="09CCDA0B" w16cid:durableId="2CF62A6D"/>
  <w16cid:commentId w16cid:paraId="3D6F025D" w16cid:durableId="2CF3C563"/>
  <w16cid:commentId w16cid:paraId="30DD91A9" w16cid:durableId="2CF61E55"/>
  <w16cid:commentId w16cid:paraId="321131B8" w16cid:durableId="2CF3C564"/>
  <w16cid:commentId w16cid:paraId="74E324D0" w16cid:durableId="2CF3C565"/>
  <w16cid:commentId w16cid:paraId="307AB9D9" w16cid:durableId="2CF61E58"/>
  <w16cid:commentId w16cid:paraId="76796129" w16cid:durableId="2CF3C566"/>
  <w16cid:commentId w16cid:paraId="0879E7CD" w16cid:durableId="2CF61E5A"/>
  <w16cid:commentId w16cid:paraId="262B01BA" w16cid:durableId="2CF3C567"/>
  <w16cid:commentId w16cid:paraId="1D9E9B63" w16cid:durableId="2CF61E5C"/>
  <w16cid:commentId w16cid:paraId="0A51BFDB" w16cid:durableId="2CF3C568"/>
  <w16cid:commentId w16cid:paraId="09C4F81E" w16cid:durableId="2CF61E5E"/>
  <w16cid:commentId w16cid:paraId="14F8E609" w16cid:durableId="2CF3C569"/>
  <w16cid:commentId w16cid:paraId="03D83402" w16cid:durableId="2CF61E60"/>
  <w16cid:commentId w16cid:paraId="1CA7276F" w16cid:durableId="2CF3C56A"/>
  <w16cid:commentId w16cid:paraId="6D080BF1" w16cid:durableId="2CDA93FE"/>
  <w16cid:commentId w16cid:paraId="576E1530" w16cid:durableId="2CF3C56C"/>
  <w16cid:commentId w16cid:paraId="5335DAEC" w16cid:durableId="2CF3C56D"/>
  <w16cid:commentId w16cid:paraId="0D8E8C71" w16cid:durableId="2CF3C56E"/>
  <w16cid:commentId w16cid:paraId="761AD214" w16cid:durableId="2CF61E66"/>
  <w16cid:commentId w16cid:paraId="2C2CD6C0" w16cid:durableId="2CDA93FF"/>
  <w16cid:commentId w16cid:paraId="4F37471C" w16cid:durableId="2CDA9400"/>
  <w16cid:commentId w16cid:paraId="695089B7" w16cid:durableId="2CDA9401"/>
  <w16cid:commentId w16cid:paraId="7D670AB7" w16cid:durableId="2CDA9402"/>
  <w16cid:commentId w16cid:paraId="75131546" w16cid:durableId="2CDA9403"/>
  <w16cid:commentId w16cid:paraId="356ACEBA" w16cid:durableId="2CDA9404"/>
  <w16cid:commentId w16cid:paraId="66D234F5" w16cid:durableId="2CF3C575"/>
  <w16cid:commentId w16cid:paraId="4E1BF190" w16cid:durableId="2CF61E6E"/>
  <w16cid:commentId w16cid:paraId="72C164FD" w16cid:durableId="2CF3C576"/>
  <w16cid:commentId w16cid:paraId="32ABCA0B" w16cid:durableId="2CF3C577"/>
  <w16cid:commentId w16cid:paraId="496416F9" w16cid:durableId="2CF61E71"/>
  <w16cid:commentId w16cid:paraId="2E138B02" w16cid:durableId="2CF3C578"/>
  <w16cid:commentId w16cid:paraId="4D4D13B2" w16cid:durableId="2CF61E73"/>
  <w16cid:commentId w16cid:paraId="68588F32" w16cid:durableId="2CF3C579"/>
  <w16cid:commentId w16cid:paraId="501DEF69" w16cid:durableId="2CF61E75"/>
  <w16cid:commentId w16cid:paraId="72F4D350" w16cid:durableId="2CF3C57A"/>
  <w16cid:commentId w16cid:paraId="144B07B9" w16cid:durableId="2CF61E7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AE40E" w14:textId="77777777" w:rsidR="00A76786" w:rsidRDefault="00A76786" w:rsidP="00FB5C9E">
      <w:r>
        <w:separator/>
      </w:r>
    </w:p>
  </w:endnote>
  <w:endnote w:type="continuationSeparator" w:id="0">
    <w:p w14:paraId="19AD1EBC" w14:textId="77777777" w:rsidR="00A76786" w:rsidRDefault="00A76786"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1D0D8" w14:textId="77777777" w:rsidR="00A76786" w:rsidRPr="003E1111" w:rsidRDefault="00A76786"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20B98" w14:textId="77777777" w:rsidR="00A76786" w:rsidRDefault="00A76786" w:rsidP="00FB5C9E">
      <w:r>
        <w:separator/>
      </w:r>
    </w:p>
  </w:footnote>
  <w:footnote w:type="continuationSeparator" w:id="0">
    <w:p w14:paraId="5E4CE56C" w14:textId="77777777" w:rsidR="00A76786" w:rsidRDefault="00A76786" w:rsidP="00FB5C9E">
      <w:r>
        <w:continuationSeparator/>
      </w:r>
    </w:p>
  </w:footnote>
  <w:footnote w:id="1">
    <w:p w14:paraId="3CF48F3C" w14:textId="77777777" w:rsidR="00A76786" w:rsidRPr="00F66104" w:rsidRDefault="00A76786"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0D27BE5A" w14:textId="77777777" w:rsidR="00A76786" w:rsidRPr="00AF576C" w:rsidRDefault="00A76786"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48BE3619" w14:textId="77777777" w:rsidR="00A76786" w:rsidRPr="00AF576C" w:rsidRDefault="00A76786"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442E27C9" w14:textId="77777777" w:rsidR="00A76786" w:rsidRPr="000C22C3" w:rsidRDefault="00A76786"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9B92788" w14:textId="77777777" w:rsidR="00A76786" w:rsidRDefault="00A76786"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0F2E5A43" w14:textId="77777777" w:rsidR="00A76786" w:rsidRPr="00DF3C7D" w:rsidRDefault="00A76786"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00496541" w14:textId="77777777" w:rsidR="00A76786" w:rsidRPr="00DF3C7D" w:rsidRDefault="00A76786"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1ABE28D6" w14:textId="77777777" w:rsidR="00A76786" w:rsidRPr="00DF3C7D" w:rsidRDefault="00A76786"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0C315265" w14:textId="77777777" w:rsidR="00A76786" w:rsidRPr="00DF3C7D" w:rsidRDefault="00A76786"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5B32947A" w14:textId="77777777" w:rsidR="00A76786" w:rsidRPr="00DF3C7D" w:rsidRDefault="00A76786"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1A9E" w14:textId="7A66A8B4" w:rsidR="00A76786" w:rsidRPr="003D172A" w:rsidRDefault="00A76786"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15</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15</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3523695"/>
        <w:placeholder>
          <w:docPart w:val="82FB8A590A494EA3B8C6EB2F9E2A2249"/>
        </w:placeholder>
      </w:sdtPr>
      <w:sdtEndPr/>
      <w:sdtContent>
        <w:r w:rsidRPr="00B103BB">
          <w:rPr>
            <w:color w:val="808080" w:themeColor="background1" w:themeShade="80"/>
            <w:sz w:val="18"/>
            <w:szCs w:val="18"/>
          </w:rPr>
          <w:t>EXPLOITATION DE LA DESSERTE MARITIME DE PASSAGERS ENTRE NOUMÉA ET L’ÎLE DES PINS</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7A6B" w14:textId="391621F7" w:rsidR="00A76786" w:rsidRPr="0046094C" w:rsidRDefault="00A7678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50638270"/>
        <w:placeholder>
          <w:docPart w:val="790447D1D9174615A0290A57D1B656B0"/>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B7F69" w14:textId="77A57744" w:rsidR="00A76786" w:rsidRPr="0046094C" w:rsidRDefault="00A7678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00444090"/>
        <w:placeholder>
          <w:docPart w:val="E74DF721EB594AAF867C1AC4A03CFA94"/>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6AD7B" w14:textId="77777777" w:rsidR="00A76786" w:rsidRDefault="00A76786">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02BA02F5" w14:textId="77777777" w:rsidR="00A76786" w:rsidRDefault="00A76786">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09B2" w14:textId="0E417D24" w:rsidR="00A76786" w:rsidRPr="0046094C" w:rsidRDefault="00A7678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36014350"/>
        <w:placeholder>
          <w:docPart w:val="74F2474057D64AEA98FA67C1B27DEE06"/>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477F" w14:textId="11CB5127" w:rsidR="00A76786" w:rsidRPr="0046094C" w:rsidRDefault="00A7678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10868501"/>
        <w:placeholder>
          <w:docPart w:val="74AC0C68CAF940E69419A67F2B6BC4F4"/>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B15F4" w14:textId="28077741" w:rsidR="00A76786" w:rsidRPr="00D347AF" w:rsidRDefault="00A7678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690093144"/>
        <w:placeholder>
          <w:docPart w:val="CCC60749A35D419AAB9048441D07AE80"/>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71CD" w14:textId="27D43F6E" w:rsidR="00A76786" w:rsidRPr="00D347AF" w:rsidRDefault="00A7678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361C1">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361C1">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(Données d’exploitation 2020-2025)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78545066"/>
        <w:placeholder>
          <w:docPart w:val="47149960DC744575ACA60F15E32F3308"/>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2"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C962C2D"/>
    <w:multiLevelType w:val="hybridMultilevel"/>
    <w:tmpl w:val="D732314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B7F2890"/>
    <w:multiLevelType w:val="multilevel"/>
    <w:tmpl w:val="3E4A2360"/>
    <w:lvl w:ilvl="0">
      <w:start w:val="4"/>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6"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47"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8"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3F6202"/>
    <w:multiLevelType w:val="hybridMultilevel"/>
    <w:tmpl w:val="4BBE2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9"/>
  </w:num>
  <w:num w:numId="3">
    <w:abstractNumId w:val="51"/>
  </w:num>
  <w:num w:numId="4">
    <w:abstractNumId w:val="27"/>
  </w:num>
  <w:num w:numId="5">
    <w:abstractNumId w:val="3"/>
  </w:num>
  <w:num w:numId="6">
    <w:abstractNumId w:val="28"/>
  </w:num>
  <w:num w:numId="7">
    <w:abstractNumId w:val="8"/>
  </w:num>
  <w:num w:numId="8">
    <w:abstractNumId w:val="15"/>
  </w:num>
  <w:num w:numId="9">
    <w:abstractNumId w:val="12"/>
  </w:num>
  <w:num w:numId="10">
    <w:abstractNumId w:val="21"/>
  </w:num>
  <w:num w:numId="11">
    <w:abstractNumId w:val="48"/>
  </w:num>
  <w:num w:numId="12">
    <w:abstractNumId w:val="9"/>
  </w:num>
  <w:num w:numId="13">
    <w:abstractNumId w:val="6"/>
  </w:num>
  <w:num w:numId="14">
    <w:abstractNumId w:val="1"/>
  </w:num>
  <w:num w:numId="15">
    <w:abstractNumId w:val="16"/>
  </w:num>
  <w:num w:numId="16">
    <w:abstractNumId w:val="13"/>
  </w:num>
  <w:num w:numId="17">
    <w:abstractNumId w:val="38"/>
  </w:num>
  <w:num w:numId="18">
    <w:abstractNumId w:val="42"/>
  </w:num>
  <w:num w:numId="19">
    <w:abstractNumId w:val="39"/>
  </w:num>
  <w:num w:numId="20">
    <w:abstractNumId w:val="7"/>
  </w:num>
  <w:num w:numId="21">
    <w:abstractNumId w:val="11"/>
  </w:num>
  <w:num w:numId="22">
    <w:abstractNumId w:val="30"/>
  </w:num>
  <w:num w:numId="23">
    <w:abstractNumId w:val="32"/>
  </w:num>
  <w:num w:numId="24">
    <w:abstractNumId w:val="18"/>
  </w:num>
  <w:num w:numId="25">
    <w:abstractNumId w:val="34"/>
  </w:num>
  <w:num w:numId="26">
    <w:abstractNumId w:val="22"/>
  </w:num>
  <w:num w:numId="27">
    <w:abstractNumId w:val="26"/>
  </w:num>
  <w:num w:numId="28">
    <w:abstractNumId w:val="47"/>
  </w:num>
  <w:num w:numId="29">
    <w:abstractNumId w:val="17"/>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7"/>
  </w:num>
  <w:num w:numId="33">
    <w:abstractNumId w:val="24"/>
  </w:num>
  <w:num w:numId="34">
    <w:abstractNumId w:val="33"/>
  </w:num>
  <w:num w:numId="35">
    <w:abstractNumId w:val="41"/>
  </w:num>
  <w:num w:numId="36">
    <w:abstractNumId w:val="4"/>
  </w:num>
  <w:num w:numId="37">
    <w:abstractNumId w:val="14"/>
  </w:num>
  <w:num w:numId="38">
    <w:abstractNumId w:val="2"/>
  </w:num>
  <w:num w:numId="39">
    <w:abstractNumId w:val="19"/>
  </w:num>
  <w:num w:numId="40">
    <w:abstractNumId w:val="5"/>
  </w:num>
  <w:num w:numId="41">
    <w:abstractNumId w:val="45"/>
  </w:num>
  <w:num w:numId="42">
    <w:abstractNumId w:val="35"/>
  </w:num>
  <w:num w:numId="43">
    <w:abstractNumId w:val="25"/>
  </w:num>
  <w:num w:numId="44">
    <w:abstractNumId w:val="44"/>
  </w:num>
  <w:num w:numId="45">
    <w:abstractNumId w:val="46"/>
  </w:num>
  <w:num w:numId="46">
    <w:abstractNumId w:val="36"/>
  </w:num>
  <w:num w:numId="47">
    <w:abstractNumId w:val="10"/>
  </w:num>
  <w:num w:numId="48">
    <w:abstractNumId w:val="15"/>
  </w:num>
  <w:num w:numId="49">
    <w:abstractNumId w:val="31"/>
  </w:num>
  <w:num w:numId="50">
    <w:abstractNumId w:val="40"/>
  </w:num>
  <w:num w:numId="51">
    <w:abstractNumId w:val="50"/>
  </w:num>
  <w:num w:numId="52">
    <w:abstractNumId w:val="23"/>
  </w:num>
  <w:num w:numId="53">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09"/>
  <w:hyphenationZone w:val="425"/>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F93"/>
    <w:rsid w:val="0000168B"/>
    <w:rsid w:val="000040C0"/>
    <w:rsid w:val="000055B5"/>
    <w:rsid w:val="00007A22"/>
    <w:rsid w:val="00007F14"/>
    <w:rsid w:val="00010DB3"/>
    <w:rsid w:val="00012AD3"/>
    <w:rsid w:val="00016536"/>
    <w:rsid w:val="0001712F"/>
    <w:rsid w:val="00017796"/>
    <w:rsid w:val="0001785C"/>
    <w:rsid w:val="000178D7"/>
    <w:rsid w:val="00026625"/>
    <w:rsid w:val="00027178"/>
    <w:rsid w:val="00027298"/>
    <w:rsid w:val="00027D8C"/>
    <w:rsid w:val="00030D4E"/>
    <w:rsid w:val="00031942"/>
    <w:rsid w:val="00034A58"/>
    <w:rsid w:val="00034E7E"/>
    <w:rsid w:val="0003621D"/>
    <w:rsid w:val="00040E10"/>
    <w:rsid w:val="00041DCB"/>
    <w:rsid w:val="00043687"/>
    <w:rsid w:val="0004462F"/>
    <w:rsid w:val="0004499D"/>
    <w:rsid w:val="00045E6D"/>
    <w:rsid w:val="00051DFD"/>
    <w:rsid w:val="00051FE7"/>
    <w:rsid w:val="00053DB3"/>
    <w:rsid w:val="0005512D"/>
    <w:rsid w:val="00055391"/>
    <w:rsid w:val="0005566A"/>
    <w:rsid w:val="00056DF5"/>
    <w:rsid w:val="000637C6"/>
    <w:rsid w:val="00065206"/>
    <w:rsid w:val="00070905"/>
    <w:rsid w:val="00070CA0"/>
    <w:rsid w:val="00071186"/>
    <w:rsid w:val="0007163D"/>
    <w:rsid w:val="00071F1C"/>
    <w:rsid w:val="00074424"/>
    <w:rsid w:val="00076E6F"/>
    <w:rsid w:val="000777BD"/>
    <w:rsid w:val="0008049E"/>
    <w:rsid w:val="00081B5E"/>
    <w:rsid w:val="000833A2"/>
    <w:rsid w:val="00085611"/>
    <w:rsid w:val="00085F2C"/>
    <w:rsid w:val="000870FB"/>
    <w:rsid w:val="00090DC2"/>
    <w:rsid w:val="00092E2B"/>
    <w:rsid w:val="00093294"/>
    <w:rsid w:val="0009373D"/>
    <w:rsid w:val="00093B64"/>
    <w:rsid w:val="00094566"/>
    <w:rsid w:val="000978FA"/>
    <w:rsid w:val="00097F65"/>
    <w:rsid w:val="000A529C"/>
    <w:rsid w:val="000A6746"/>
    <w:rsid w:val="000A73FB"/>
    <w:rsid w:val="000A7F57"/>
    <w:rsid w:val="000B03DE"/>
    <w:rsid w:val="000B15C1"/>
    <w:rsid w:val="000B1717"/>
    <w:rsid w:val="000B1DA8"/>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267B"/>
    <w:rsid w:val="000E4167"/>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3D91"/>
    <w:rsid w:val="00114059"/>
    <w:rsid w:val="0011462B"/>
    <w:rsid w:val="001157F4"/>
    <w:rsid w:val="00120A4D"/>
    <w:rsid w:val="00122FBB"/>
    <w:rsid w:val="00123C24"/>
    <w:rsid w:val="00123E7D"/>
    <w:rsid w:val="0012583B"/>
    <w:rsid w:val="0013289A"/>
    <w:rsid w:val="00132E56"/>
    <w:rsid w:val="0013383C"/>
    <w:rsid w:val="0013416D"/>
    <w:rsid w:val="00134B49"/>
    <w:rsid w:val="00135140"/>
    <w:rsid w:val="001363FE"/>
    <w:rsid w:val="00137555"/>
    <w:rsid w:val="0013759B"/>
    <w:rsid w:val="001378AD"/>
    <w:rsid w:val="001422C0"/>
    <w:rsid w:val="001429F1"/>
    <w:rsid w:val="001466D3"/>
    <w:rsid w:val="00152C76"/>
    <w:rsid w:val="00153D4D"/>
    <w:rsid w:val="001640E5"/>
    <w:rsid w:val="001664AD"/>
    <w:rsid w:val="00166E03"/>
    <w:rsid w:val="00167349"/>
    <w:rsid w:val="00167679"/>
    <w:rsid w:val="0016795B"/>
    <w:rsid w:val="001703D9"/>
    <w:rsid w:val="00171CA2"/>
    <w:rsid w:val="00174C7A"/>
    <w:rsid w:val="00175713"/>
    <w:rsid w:val="0017788A"/>
    <w:rsid w:val="00177D8A"/>
    <w:rsid w:val="00180C30"/>
    <w:rsid w:val="001814C2"/>
    <w:rsid w:val="00184528"/>
    <w:rsid w:val="001869D9"/>
    <w:rsid w:val="00191A54"/>
    <w:rsid w:val="00191B6B"/>
    <w:rsid w:val="00192128"/>
    <w:rsid w:val="001923A9"/>
    <w:rsid w:val="00192517"/>
    <w:rsid w:val="00194940"/>
    <w:rsid w:val="00194CA7"/>
    <w:rsid w:val="001957BF"/>
    <w:rsid w:val="00196EEC"/>
    <w:rsid w:val="001979A6"/>
    <w:rsid w:val="001A137A"/>
    <w:rsid w:val="001A2158"/>
    <w:rsid w:val="001A7D7E"/>
    <w:rsid w:val="001B19C6"/>
    <w:rsid w:val="001B1D2E"/>
    <w:rsid w:val="001B220C"/>
    <w:rsid w:val="001B226A"/>
    <w:rsid w:val="001B373C"/>
    <w:rsid w:val="001B458B"/>
    <w:rsid w:val="001B55C1"/>
    <w:rsid w:val="001B5670"/>
    <w:rsid w:val="001B584E"/>
    <w:rsid w:val="001B7F93"/>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4C7F"/>
    <w:rsid w:val="001E52CD"/>
    <w:rsid w:val="001E5B8E"/>
    <w:rsid w:val="001E7BC5"/>
    <w:rsid w:val="001F0099"/>
    <w:rsid w:val="001F0EB3"/>
    <w:rsid w:val="001F1103"/>
    <w:rsid w:val="001F3DA5"/>
    <w:rsid w:val="001F41AA"/>
    <w:rsid w:val="001F4D30"/>
    <w:rsid w:val="001F653B"/>
    <w:rsid w:val="001F6AD3"/>
    <w:rsid w:val="001F6F60"/>
    <w:rsid w:val="001F7494"/>
    <w:rsid w:val="002011EC"/>
    <w:rsid w:val="002028DE"/>
    <w:rsid w:val="00202E11"/>
    <w:rsid w:val="00202F31"/>
    <w:rsid w:val="002057B5"/>
    <w:rsid w:val="00206D04"/>
    <w:rsid w:val="00207FA5"/>
    <w:rsid w:val="002102C6"/>
    <w:rsid w:val="0021154C"/>
    <w:rsid w:val="002142C4"/>
    <w:rsid w:val="00217061"/>
    <w:rsid w:val="00220B72"/>
    <w:rsid w:val="00220E8F"/>
    <w:rsid w:val="0022114F"/>
    <w:rsid w:val="002231BD"/>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523BB"/>
    <w:rsid w:val="00252608"/>
    <w:rsid w:val="002535CC"/>
    <w:rsid w:val="002561E7"/>
    <w:rsid w:val="00261027"/>
    <w:rsid w:val="002632BF"/>
    <w:rsid w:val="0026331A"/>
    <w:rsid w:val="002637B5"/>
    <w:rsid w:val="00265C4C"/>
    <w:rsid w:val="0026661B"/>
    <w:rsid w:val="002678DE"/>
    <w:rsid w:val="00267C66"/>
    <w:rsid w:val="00271D3A"/>
    <w:rsid w:val="002724BE"/>
    <w:rsid w:val="00272801"/>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2B0E"/>
    <w:rsid w:val="00293663"/>
    <w:rsid w:val="0029491D"/>
    <w:rsid w:val="00297E44"/>
    <w:rsid w:val="00297E96"/>
    <w:rsid w:val="002A032C"/>
    <w:rsid w:val="002A1012"/>
    <w:rsid w:val="002A103F"/>
    <w:rsid w:val="002A111C"/>
    <w:rsid w:val="002A1273"/>
    <w:rsid w:val="002A231C"/>
    <w:rsid w:val="002A39BC"/>
    <w:rsid w:val="002A5183"/>
    <w:rsid w:val="002A567D"/>
    <w:rsid w:val="002A7707"/>
    <w:rsid w:val="002A7B59"/>
    <w:rsid w:val="002B4DD4"/>
    <w:rsid w:val="002B5565"/>
    <w:rsid w:val="002B5814"/>
    <w:rsid w:val="002B5940"/>
    <w:rsid w:val="002C00DA"/>
    <w:rsid w:val="002C0CB5"/>
    <w:rsid w:val="002C274C"/>
    <w:rsid w:val="002D080F"/>
    <w:rsid w:val="002D133D"/>
    <w:rsid w:val="002D22AA"/>
    <w:rsid w:val="002D315F"/>
    <w:rsid w:val="002D4288"/>
    <w:rsid w:val="002D4CEC"/>
    <w:rsid w:val="002D6404"/>
    <w:rsid w:val="002E1B61"/>
    <w:rsid w:val="002E2B1D"/>
    <w:rsid w:val="002E2F5D"/>
    <w:rsid w:val="002E3DB1"/>
    <w:rsid w:val="002E4522"/>
    <w:rsid w:val="002E4DF8"/>
    <w:rsid w:val="002E50CA"/>
    <w:rsid w:val="002E679F"/>
    <w:rsid w:val="002F00A7"/>
    <w:rsid w:val="002F1165"/>
    <w:rsid w:val="002F3CD7"/>
    <w:rsid w:val="002F3CEC"/>
    <w:rsid w:val="002F4483"/>
    <w:rsid w:val="002F5893"/>
    <w:rsid w:val="002F6AB9"/>
    <w:rsid w:val="002F7238"/>
    <w:rsid w:val="002F73F9"/>
    <w:rsid w:val="002F75B7"/>
    <w:rsid w:val="00300ECE"/>
    <w:rsid w:val="00301769"/>
    <w:rsid w:val="0030178C"/>
    <w:rsid w:val="00301BE6"/>
    <w:rsid w:val="003023B6"/>
    <w:rsid w:val="00303314"/>
    <w:rsid w:val="00303647"/>
    <w:rsid w:val="00304D45"/>
    <w:rsid w:val="00305333"/>
    <w:rsid w:val="0030533C"/>
    <w:rsid w:val="0030553F"/>
    <w:rsid w:val="00311E04"/>
    <w:rsid w:val="00313365"/>
    <w:rsid w:val="00313765"/>
    <w:rsid w:val="0031437E"/>
    <w:rsid w:val="00314524"/>
    <w:rsid w:val="00321914"/>
    <w:rsid w:val="00330D2A"/>
    <w:rsid w:val="00331621"/>
    <w:rsid w:val="0033256D"/>
    <w:rsid w:val="00332794"/>
    <w:rsid w:val="003339CC"/>
    <w:rsid w:val="00335283"/>
    <w:rsid w:val="00335645"/>
    <w:rsid w:val="003359CD"/>
    <w:rsid w:val="00336339"/>
    <w:rsid w:val="00336493"/>
    <w:rsid w:val="00337A16"/>
    <w:rsid w:val="00337EAE"/>
    <w:rsid w:val="003403D1"/>
    <w:rsid w:val="00340CFC"/>
    <w:rsid w:val="003452CA"/>
    <w:rsid w:val="00345DC3"/>
    <w:rsid w:val="003468D9"/>
    <w:rsid w:val="00354341"/>
    <w:rsid w:val="0035470F"/>
    <w:rsid w:val="00354AD0"/>
    <w:rsid w:val="00355AAE"/>
    <w:rsid w:val="00356F83"/>
    <w:rsid w:val="00357048"/>
    <w:rsid w:val="00360C30"/>
    <w:rsid w:val="0036222B"/>
    <w:rsid w:val="0036356C"/>
    <w:rsid w:val="00363869"/>
    <w:rsid w:val="00366498"/>
    <w:rsid w:val="00367B39"/>
    <w:rsid w:val="003705A9"/>
    <w:rsid w:val="0037061B"/>
    <w:rsid w:val="0037089C"/>
    <w:rsid w:val="00371EAF"/>
    <w:rsid w:val="00372271"/>
    <w:rsid w:val="00372F77"/>
    <w:rsid w:val="00373067"/>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1A51"/>
    <w:rsid w:val="003A257B"/>
    <w:rsid w:val="003A45FE"/>
    <w:rsid w:val="003A4FFE"/>
    <w:rsid w:val="003A5E10"/>
    <w:rsid w:val="003A67FE"/>
    <w:rsid w:val="003B0085"/>
    <w:rsid w:val="003B428E"/>
    <w:rsid w:val="003B5BFB"/>
    <w:rsid w:val="003B6C69"/>
    <w:rsid w:val="003C28A0"/>
    <w:rsid w:val="003C306D"/>
    <w:rsid w:val="003C30CE"/>
    <w:rsid w:val="003C5766"/>
    <w:rsid w:val="003C58CC"/>
    <w:rsid w:val="003C5C46"/>
    <w:rsid w:val="003D172A"/>
    <w:rsid w:val="003D1E1A"/>
    <w:rsid w:val="003D38FE"/>
    <w:rsid w:val="003D3D25"/>
    <w:rsid w:val="003D4AC5"/>
    <w:rsid w:val="003D577A"/>
    <w:rsid w:val="003D6C74"/>
    <w:rsid w:val="003D733C"/>
    <w:rsid w:val="003D742B"/>
    <w:rsid w:val="003E1111"/>
    <w:rsid w:val="003E1530"/>
    <w:rsid w:val="003E2BA4"/>
    <w:rsid w:val="003E3007"/>
    <w:rsid w:val="003E4A55"/>
    <w:rsid w:val="003E66E3"/>
    <w:rsid w:val="003E69BA"/>
    <w:rsid w:val="003E78BF"/>
    <w:rsid w:val="003E7B36"/>
    <w:rsid w:val="003F11F6"/>
    <w:rsid w:val="003F137E"/>
    <w:rsid w:val="003F41AE"/>
    <w:rsid w:val="003F49E8"/>
    <w:rsid w:val="003F5AC2"/>
    <w:rsid w:val="003F601B"/>
    <w:rsid w:val="003F7747"/>
    <w:rsid w:val="004003AF"/>
    <w:rsid w:val="00400A1D"/>
    <w:rsid w:val="004020C8"/>
    <w:rsid w:val="00402D63"/>
    <w:rsid w:val="00403065"/>
    <w:rsid w:val="00403864"/>
    <w:rsid w:val="004046C1"/>
    <w:rsid w:val="0041271F"/>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732"/>
    <w:rsid w:val="00423A84"/>
    <w:rsid w:val="004251F3"/>
    <w:rsid w:val="004313A1"/>
    <w:rsid w:val="00431C07"/>
    <w:rsid w:val="004325B7"/>
    <w:rsid w:val="004337CD"/>
    <w:rsid w:val="0043611C"/>
    <w:rsid w:val="0043765A"/>
    <w:rsid w:val="004422FF"/>
    <w:rsid w:val="00445054"/>
    <w:rsid w:val="00446073"/>
    <w:rsid w:val="00447C6D"/>
    <w:rsid w:val="00450E69"/>
    <w:rsid w:val="00452B9C"/>
    <w:rsid w:val="00453D46"/>
    <w:rsid w:val="0045560A"/>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887"/>
    <w:rsid w:val="00485A91"/>
    <w:rsid w:val="00487CFA"/>
    <w:rsid w:val="00487DED"/>
    <w:rsid w:val="00490D59"/>
    <w:rsid w:val="004935EF"/>
    <w:rsid w:val="00493AD2"/>
    <w:rsid w:val="00493FEB"/>
    <w:rsid w:val="00495BDB"/>
    <w:rsid w:val="00497EF8"/>
    <w:rsid w:val="004A1DCB"/>
    <w:rsid w:val="004A5E74"/>
    <w:rsid w:val="004A6291"/>
    <w:rsid w:val="004A6E0F"/>
    <w:rsid w:val="004B15B5"/>
    <w:rsid w:val="004B32D7"/>
    <w:rsid w:val="004B4561"/>
    <w:rsid w:val="004B5973"/>
    <w:rsid w:val="004B5C9E"/>
    <w:rsid w:val="004B7498"/>
    <w:rsid w:val="004C0CB9"/>
    <w:rsid w:val="004C37DC"/>
    <w:rsid w:val="004C46CD"/>
    <w:rsid w:val="004C6C8B"/>
    <w:rsid w:val="004C6CD7"/>
    <w:rsid w:val="004C6E0F"/>
    <w:rsid w:val="004D1847"/>
    <w:rsid w:val="004D5B03"/>
    <w:rsid w:val="004E1B0F"/>
    <w:rsid w:val="004E212D"/>
    <w:rsid w:val="004E2494"/>
    <w:rsid w:val="004E30F9"/>
    <w:rsid w:val="004E393F"/>
    <w:rsid w:val="004E3BFA"/>
    <w:rsid w:val="004E491A"/>
    <w:rsid w:val="004E4B83"/>
    <w:rsid w:val="004E6E1B"/>
    <w:rsid w:val="004E7BD6"/>
    <w:rsid w:val="004F016A"/>
    <w:rsid w:val="004F3481"/>
    <w:rsid w:val="004F4719"/>
    <w:rsid w:val="004F4A55"/>
    <w:rsid w:val="004F752C"/>
    <w:rsid w:val="004F7557"/>
    <w:rsid w:val="005011EE"/>
    <w:rsid w:val="0050313D"/>
    <w:rsid w:val="005036ED"/>
    <w:rsid w:val="0050563C"/>
    <w:rsid w:val="00506BCA"/>
    <w:rsid w:val="0050796E"/>
    <w:rsid w:val="0051005D"/>
    <w:rsid w:val="00510697"/>
    <w:rsid w:val="00512BA3"/>
    <w:rsid w:val="0051368C"/>
    <w:rsid w:val="005142C4"/>
    <w:rsid w:val="00514A32"/>
    <w:rsid w:val="00514D54"/>
    <w:rsid w:val="005150CC"/>
    <w:rsid w:val="0051542B"/>
    <w:rsid w:val="005164F5"/>
    <w:rsid w:val="005212F7"/>
    <w:rsid w:val="005253FC"/>
    <w:rsid w:val="00526AB2"/>
    <w:rsid w:val="00526E7E"/>
    <w:rsid w:val="00527857"/>
    <w:rsid w:val="00531A0B"/>
    <w:rsid w:val="00532596"/>
    <w:rsid w:val="005345C1"/>
    <w:rsid w:val="00536015"/>
    <w:rsid w:val="00536131"/>
    <w:rsid w:val="005365AE"/>
    <w:rsid w:val="00537822"/>
    <w:rsid w:val="005423E7"/>
    <w:rsid w:val="0054244D"/>
    <w:rsid w:val="005442D0"/>
    <w:rsid w:val="00545FF3"/>
    <w:rsid w:val="00547E6E"/>
    <w:rsid w:val="00550F76"/>
    <w:rsid w:val="00551BAC"/>
    <w:rsid w:val="00551BBE"/>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704BE"/>
    <w:rsid w:val="00570E88"/>
    <w:rsid w:val="00572EC6"/>
    <w:rsid w:val="00574946"/>
    <w:rsid w:val="0057510B"/>
    <w:rsid w:val="00575E32"/>
    <w:rsid w:val="0057790C"/>
    <w:rsid w:val="00583CC7"/>
    <w:rsid w:val="00585DAD"/>
    <w:rsid w:val="0059026A"/>
    <w:rsid w:val="005903DD"/>
    <w:rsid w:val="00591DC3"/>
    <w:rsid w:val="00597F73"/>
    <w:rsid w:val="005A0C24"/>
    <w:rsid w:val="005A30CF"/>
    <w:rsid w:val="005A48D4"/>
    <w:rsid w:val="005A6437"/>
    <w:rsid w:val="005A7905"/>
    <w:rsid w:val="005B0E7C"/>
    <w:rsid w:val="005B28EA"/>
    <w:rsid w:val="005B2FDE"/>
    <w:rsid w:val="005B3E74"/>
    <w:rsid w:val="005B41DF"/>
    <w:rsid w:val="005B59CB"/>
    <w:rsid w:val="005B5A0D"/>
    <w:rsid w:val="005B5B33"/>
    <w:rsid w:val="005B5FF2"/>
    <w:rsid w:val="005B618B"/>
    <w:rsid w:val="005B737D"/>
    <w:rsid w:val="005C2ABA"/>
    <w:rsid w:val="005C3E41"/>
    <w:rsid w:val="005C3F4E"/>
    <w:rsid w:val="005C4A18"/>
    <w:rsid w:val="005C562F"/>
    <w:rsid w:val="005C6143"/>
    <w:rsid w:val="005C66EE"/>
    <w:rsid w:val="005C712F"/>
    <w:rsid w:val="005C747B"/>
    <w:rsid w:val="005C7FB6"/>
    <w:rsid w:val="005D1D56"/>
    <w:rsid w:val="005D2066"/>
    <w:rsid w:val="005D3281"/>
    <w:rsid w:val="005D35E4"/>
    <w:rsid w:val="005D4769"/>
    <w:rsid w:val="005D5233"/>
    <w:rsid w:val="005E1629"/>
    <w:rsid w:val="005E7263"/>
    <w:rsid w:val="005F22E9"/>
    <w:rsid w:val="005F35F1"/>
    <w:rsid w:val="005F3AF4"/>
    <w:rsid w:val="005F3CC9"/>
    <w:rsid w:val="005F45EC"/>
    <w:rsid w:val="005F4939"/>
    <w:rsid w:val="005F4C7B"/>
    <w:rsid w:val="005F6019"/>
    <w:rsid w:val="005F7CE7"/>
    <w:rsid w:val="00600A4D"/>
    <w:rsid w:val="0060381A"/>
    <w:rsid w:val="00604821"/>
    <w:rsid w:val="006051C1"/>
    <w:rsid w:val="006070FB"/>
    <w:rsid w:val="0060734F"/>
    <w:rsid w:val="00611B18"/>
    <w:rsid w:val="00611D91"/>
    <w:rsid w:val="00612C2F"/>
    <w:rsid w:val="00612EE2"/>
    <w:rsid w:val="006139D8"/>
    <w:rsid w:val="00614847"/>
    <w:rsid w:val="006155EB"/>
    <w:rsid w:val="00620A8E"/>
    <w:rsid w:val="006213D3"/>
    <w:rsid w:val="00622BFC"/>
    <w:rsid w:val="00623255"/>
    <w:rsid w:val="00623714"/>
    <w:rsid w:val="00623AD5"/>
    <w:rsid w:val="00625E7E"/>
    <w:rsid w:val="0062653B"/>
    <w:rsid w:val="00626841"/>
    <w:rsid w:val="00626A1E"/>
    <w:rsid w:val="00626CA3"/>
    <w:rsid w:val="006279A3"/>
    <w:rsid w:val="00632819"/>
    <w:rsid w:val="0063599F"/>
    <w:rsid w:val="006362B7"/>
    <w:rsid w:val="00640088"/>
    <w:rsid w:val="006402B5"/>
    <w:rsid w:val="006434A3"/>
    <w:rsid w:val="00643B98"/>
    <w:rsid w:val="00643E6D"/>
    <w:rsid w:val="00645506"/>
    <w:rsid w:val="00645869"/>
    <w:rsid w:val="00646CCD"/>
    <w:rsid w:val="00646FE2"/>
    <w:rsid w:val="00647242"/>
    <w:rsid w:val="00647F40"/>
    <w:rsid w:val="0065045A"/>
    <w:rsid w:val="00650C2A"/>
    <w:rsid w:val="00651D92"/>
    <w:rsid w:val="00651E2A"/>
    <w:rsid w:val="00655158"/>
    <w:rsid w:val="00656E82"/>
    <w:rsid w:val="006662A9"/>
    <w:rsid w:val="00667149"/>
    <w:rsid w:val="0067225A"/>
    <w:rsid w:val="0067569C"/>
    <w:rsid w:val="00676428"/>
    <w:rsid w:val="00676B85"/>
    <w:rsid w:val="0068228F"/>
    <w:rsid w:val="00685520"/>
    <w:rsid w:val="006856AE"/>
    <w:rsid w:val="00687731"/>
    <w:rsid w:val="00687E26"/>
    <w:rsid w:val="00691F06"/>
    <w:rsid w:val="006936AB"/>
    <w:rsid w:val="0069503A"/>
    <w:rsid w:val="00695FFE"/>
    <w:rsid w:val="006969D8"/>
    <w:rsid w:val="00696EB7"/>
    <w:rsid w:val="006A1813"/>
    <w:rsid w:val="006A206F"/>
    <w:rsid w:val="006A3188"/>
    <w:rsid w:val="006A39D7"/>
    <w:rsid w:val="006A4891"/>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E4574"/>
    <w:rsid w:val="006E7978"/>
    <w:rsid w:val="006F01B9"/>
    <w:rsid w:val="006F19AC"/>
    <w:rsid w:val="006F380B"/>
    <w:rsid w:val="006F479E"/>
    <w:rsid w:val="006F4ED6"/>
    <w:rsid w:val="006F67DE"/>
    <w:rsid w:val="006F7109"/>
    <w:rsid w:val="00706079"/>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93"/>
    <w:rsid w:val="00733DE0"/>
    <w:rsid w:val="007351B8"/>
    <w:rsid w:val="007360F9"/>
    <w:rsid w:val="00736AD7"/>
    <w:rsid w:val="007400E8"/>
    <w:rsid w:val="00741602"/>
    <w:rsid w:val="00743810"/>
    <w:rsid w:val="00743D77"/>
    <w:rsid w:val="00745284"/>
    <w:rsid w:val="00752524"/>
    <w:rsid w:val="007561E1"/>
    <w:rsid w:val="00756F40"/>
    <w:rsid w:val="0076045C"/>
    <w:rsid w:val="00760864"/>
    <w:rsid w:val="00762835"/>
    <w:rsid w:val="0076428D"/>
    <w:rsid w:val="007651FE"/>
    <w:rsid w:val="007700A1"/>
    <w:rsid w:val="0077064C"/>
    <w:rsid w:val="00770C18"/>
    <w:rsid w:val="00773293"/>
    <w:rsid w:val="00773F8E"/>
    <w:rsid w:val="0077411E"/>
    <w:rsid w:val="00774B2A"/>
    <w:rsid w:val="007758CA"/>
    <w:rsid w:val="00775AB7"/>
    <w:rsid w:val="00776E49"/>
    <w:rsid w:val="00782B58"/>
    <w:rsid w:val="00783961"/>
    <w:rsid w:val="00784143"/>
    <w:rsid w:val="007863B9"/>
    <w:rsid w:val="00786EB8"/>
    <w:rsid w:val="00791365"/>
    <w:rsid w:val="007919E6"/>
    <w:rsid w:val="00793FE8"/>
    <w:rsid w:val="00794B76"/>
    <w:rsid w:val="00795082"/>
    <w:rsid w:val="007A0DDE"/>
    <w:rsid w:val="007A0F77"/>
    <w:rsid w:val="007A19F1"/>
    <w:rsid w:val="007A1A8A"/>
    <w:rsid w:val="007A4B42"/>
    <w:rsid w:val="007A529E"/>
    <w:rsid w:val="007A559E"/>
    <w:rsid w:val="007A6E79"/>
    <w:rsid w:val="007A7236"/>
    <w:rsid w:val="007A76C1"/>
    <w:rsid w:val="007A7C86"/>
    <w:rsid w:val="007B0840"/>
    <w:rsid w:val="007B0A5B"/>
    <w:rsid w:val="007B0F4C"/>
    <w:rsid w:val="007B1B7B"/>
    <w:rsid w:val="007B20CD"/>
    <w:rsid w:val="007B3958"/>
    <w:rsid w:val="007B5071"/>
    <w:rsid w:val="007B79F0"/>
    <w:rsid w:val="007B7CA8"/>
    <w:rsid w:val="007B7FD0"/>
    <w:rsid w:val="007C039D"/>
    <w:rsid w:val="007C267A"/>
    <w:rsid w:val="007C4889"/>
    <w:rsid w:val="007C48F6"/>
    <w:rsid w:val="007C4D40"/>
    <w:rsid w:val="007C5D03"/>
    <w:rsid w:val="007C7DA1"/>
    <w:rsid w:val="007D01BC"/>
    <w:rsid w:val="007D3F30"/>
    <w:rsid w:val="007D4479"/>
    <w:rsid w:val="007D4C85"/>
    <w:rsid w:val="007E03EA"/>
    <w:rsid w:val="007E1795"/>
    <w:rsid w:val="007E25CA"/>
    <w:rsid w:val="007E2DF8"/>
    <w:rsid w:val="007E476C"/>
    <w:rsid w:val="007E6706"/>
    <w:rsid w:val="007E691D"/>
    <w:rsid w:val="007F1686"/>
    <w:rsid w:val="007F23A9"/>
    <w:rsid w:val="007F3225"/>
    <w:rsid w:val="007F3E95"/>
    <w:rsid w:val="007F72B0"/>
    <w:rsid w:val="007F7FCD"/>
    <w:rsid w:val="0080042D"/>
    <w:rsid w:val="008006AE"/>
    <w:rsid w:val="00801610"/>
    <w:rsid w:val="00801820"/>
    <w:rsid w:val="00802338"/>
    <w:rsid w:val="00804209"/>
    <w:rsid w:val="00806C2B"/>
    <w:rsid w:val="008072FE"/>
    <w:rsid w:val="0081095B"/>
    <w:rsid w:val="00812289"/>
    <w:rsid w:val="00816373"/>
    <w:rsid w:val="00821399"/>
    <w:rsid w:val="00830C2D"/>
    <w:rsid w:val="00831F1B"/>
    <w:rsid w:val="008323A0"/>
    <w:rsid w:val="008374C7"/>
    <w:rsid w:val="00840243"/>
    <w:rsid w:val="00841848"/>
    <w:rsid w:val="008426BC"/>
    <w:rsid w:val="008448AD"/>
    <w:rsid w:val="008450C0"/>
    <w:rsid w:val="008469E6"/>
    <w:rsid w:val="0084740C"/>
    <w:rsid w:val="008525B0"/>
    <w:rsid w:val="00854296"/>
    <w:rsid w:val="00854CDF"/>
    <w:rsid w:val="00856E94"/>
    <w:rsid w:val="008603F2"/>
    <w:rsid w:val="0086176F"/>
    <w:rsid w:val="00862061"/>
    <w:rsid w:val="00862E1B"/>
    <w:rsid w:val="008630E7"/>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3AF8"/>
    <w:rsid w:val="0089569A"/>
    <w:rsid w:val="008A0FC8"/>
    <w:rsid w:val="008A2010"/>
    <w:rsid w:val="008A4009"/>
    <w:rsid w:val="008A4226"/>
    <w:rsid w:val="008A4B3B"/>
    <w:rsid w:val="008A59A3"/>
    <w:rsid w:val="008A59AD"/>
    <w:rsid w:val="008A6535"/>
    <w:rsid w:val="008A71CB"/>
    <w:rsid w:val="008B0293"/>
    <w:rsid w:val="008B0B6D"/>
    <w:rsid w:val="008B0E15"/>
    <w:rsid w:val="008B0ECE"/>
    <w:rsid w:val="008B11C8"/>
    <w:rsid w:val="008B2F18"/>
    <w:rsid w:val="008B31AB"/>
    <w:rsid w:val="008B4B2D"/>
    <w:rsid w:val="008B5005"/>
    <w:rsid w:val="008B713C"/>
    <w:rsid w:val="008C03B5"/>
    <w:rsid w:val="008C12B6"/>
    <w:rsid w:val="008C1BC7"/>
    <w:rsid w:val="008C21DB"/>
    <w:rsid w:val="008C34A2"/>
    <w:rsid w:val="008C395F"/>
    <w:rsid w:val="008C3D0A"/>
    <w:rsid w:val="008C4657"/>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6A95"/>
    <w:rsid w:val="008E787B"/>
    <w:rsid w:val="008F3390"/>
    <w:rsid w:val="008F388C"/>
    <w:rsid w:val="008F4F78"/>
    <w:rsid w:val="0090085F"/>
    <w:rsid w:val="00900BF5"/>
    <w:rsid w:val="00904013"/>
    <w:rsid w:val="00904338"/>
    <w:rsid w:val="00904F74"/>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5A28"/>
    <w:rsid w:val="00946423"/>
    <w:rsid w:val="009467FB"/>
    <w:rsid w:val="00947121"/>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67A7D"/>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87E2A"/>
    <w:rsid w:val="00990E67"/>
    <w:rsid w:val="009932C0"/>
    <w:rsid w:val="009948E7"/>
    <w:rsid w:val="0099576B"/>
    <w:rsid w:val="00996D2F"/>
    <w:rsid w:val="00997346"/>
    <w:rsid w:val="009A34B5"/>
    <w:rsid w:val="009A39F7"/>
    <w:rsid w:val="009A426A"/>
    <w:rsid w:val="009A43D1"/>
    <w:rsid w:val="009A6024"/>
    <w:rsid w:val="009A773B"/>
    <w:rsid w:val="009B0304"/>
    <w:rsid w:val="009B0C11"/>
    <w:rsid w:val="009B1954"/>
    <w:rsid w:val="009B1F0B"/>
    <w:rsid w:val="009B212B"/>
    <w:rsid w:val="009B413D"/>
    <w:rsid w:val="009B53FB"/>
    <w:rsid w:val="009B5DD7"/>
    <w:rsid w:val="009B608D"/>
    <w:rsid w:val="009C1D92"/>
    <w:rsid w:val="009C28BD"/>
    <w:rsid w:val="009C2CA4"/>
    <w:rsid w:val="009C706D"/>
    <w:rsid w:val="009C7A20"/>
    <w:rsid w:val="009C7C59"/>
    <w:rsid w:val="009D1D13"/>
    <w:rsid w:val="009D30E3"/>
    <w:rsid w:val="009D37E3"/>
    <w:rsid w:val="009D46D6"/>
    <w:rsid w:val="009D7865"/>
    <w:rsid w:val="009E259C"/>
    <w:rsid w:val="009E3822"/>
    <w:rsid w:val="009E530B"/>
    <w:rsid w:val="009E530D"/>
    <w:rsid w:val="009E576B"/>
    <w:rsid w:val="009E6A96"/>
    <w:rsid w:val="009F2DBB"/>
    <w:rsid w:val="009F55F3"/>
    <w:rsid w:val="009F6609"/>
    <w:rsid w:val="009F7380"/>
    <w:rsid w:val="00A008EE"/>
    <w:rsid w:val="00A010B8"/>
    <w:rsid w:val="00A01479"/>
    <w:rsid w:val="00A02212"/>
    <w:rsid w:val="00A041F7"/>
    <w:rsid w:val="00A04D7C"/>
    <w:rsid w:val="00A051F5"/>
    <w:rsid w:val="00A05C8A"/>
    <w:rsid w:val="00A05FA3"/>
    <w:rsid w:val="00A07107"/>
    <w:rsid w:val="00A07A7B"/>
    <w:rsid w:val="00A07DEA"/>
    <w:rsid w:val="00A108C2"/>
    <w:rsid w:val="00A12833"/>
    <w:rsid w:val="00A14B5B"/>
    <w:rsid w:val="00A15E81"/>
    <w:rsid w:val="00A16157"/>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1F69"/>
    <w:rsid w:val="00A51FEB"/>
    <w:rsid w:val="00A52121"/>
    <w:rsid w:val="00A53A9E"/>
    <w:rsid w:val="00A54B13"/>
    <w:rsid w:val="00A554A4"/>
    <w:rsid w:val="00A55F9D"/>
    <w:rsid w:val="00A56174"/>
    <w:rsid w:val="00A5627E"/>
    <w:rsid w:val="00A565AB"/>
    <w:rsid w:val="00A5686A"/>
    <w:rsid w:val="00A60AB4"/>
    <w:rsid w:val="00A61280"/>
    <w:rsid w:val="00A641A7"/>
    <w:rsid w:val="00A64429"/>
    <w:rsid w:val="00A6504E"/>
    <w:rsid w:val="00A660B6"/>
    <w:rsid w:val="00A6742E"/>
    <w:rsid w:val="00A675AF"/>
    <w:rsid w:val="00A70FA6"/>
    <w:rsid w:val="00A71CF8"/>
    <w:rsid w:val="00A71E9F"/>
    <w:rsid w:val="00A725FA"/>
    <w:rsid w:val="00A744A3"/>
    <w:rsid w:val="00A7498D"/>
    <w:rsid w:val="00A74B4D"/>
    <w:rsid w:val="00A74C2A"/>
    <w:rsid w:val="00A7566B"/>
    <w:rsid w:val="00A76786"/>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E8B"/>
    <w:rsid w:val="00AA478F"/>
    <w:rsid w:val="00AA7657"/>
    <w:rsid w:val="00AA7911"/>
    <w:rsid w:val="00AB1911"/>
    <w:rsid w:val="00AB2E55"/>
    <w:rsid w:val="00AB40F4"/>
    <w:rsid w:val="00AB49AD"/>
    <w:rsid w:val="00AB4CA4"/>
    <w:rsid w:val="00AB5D8F"/>
    <w:rsid w:val="00AB677F"/>
    <w:rsid w:val="00AC066D"/>
    <w:rsid w:val="00AC07F9"/>
    <w:rsid w:val="00AC0AE4"/>
    <w:rsid w:val="00AC243E"/>
    <w:rsid w:val="00AC32E4"/>
    <w:rsid w:val="00AC597B"/>
    <w:rsid w:val="00AC60FC"/>
    <w:rsid w:val="00AD02FC"/>
    <w:rsid w:val="00AD0ACB"/>
    <w:rsid w:val="00AD15F5"/>
    <w:rsid w:val="00AD2F47"/>
    <w:rsid w:val="00AD70A1"/>
    <w:rsid w:val="00AD7E17"/>
    <w:rsid w:val="00AE2DDF"/>
    <w:rsid w:val="00AE47E8"/>
    <w:rsid w:val="00AE6E26"/>
    <w:rsid w:val="00AE6F27"/>
    <w:rsid w:val="00AE75D8"/>
    <w:rsid w:val="00AE7826"/>
    <w:rsid w:val="00AF007E"/>
    <w:rsid w:val="00AF1A25"/>
    <w:rsid w:val="00AF2090"/>
    <w:rsid w:val="00AF32D6"/>
    <w:rsid w:val="00AF3856"/>
    <w:rsid w:val="00AF39F0"/>
    <w:rsid w:val="00AF576C"/>
    <w:rsid w:val="00AF6385"/>
    <w:rsid w:val="00AF7E79"/>
    <w:rsid w:val="00AF7EE8"/>
    <w:rsid w:val="00B0079E"/>
    <w:rsid w:val="00B045FA"/>
    <w:rsid w:val="00B05A78"/>
    <w:rsid w:val="00B065D7"/>
    <w:rsid w:val="00B103BB"/>
    <w:rsid w:val="00B10AEA"/>
    <w:rsid w:val="00B12049"/>
    <w:rsid w:val="00B12FBF"/>
    <w:rsid w:val="00B1325D"/>
    <w:rsid w:val="00B13CDB"/>
    <w:rsid w:val="00B20036"/>
    <w:rsid w:val="00B2186D"/>
    <w:rsid w:val="00B2461A"/>
    <w:rsid w:val="00B265E3"/>
    <w:rsid w:val="00B269A4"/>
    <w:rsid w:val="00B278F6"/>
    <w:rsid w:val="00B304C3"/>
    <w:rsid w:val="00B306B4"/>
    <w:rsid w:val="00B30943"/>
    <w:rsid w:val="00B313AC"/>
    <w:rsid w:val="00B3528A"/>
    <w:rsid w:val="00B35BF6"/>
    <w:rsid w:val="00B37944"/>
    <w:rsid w:val="00B401B1"/>
    <w:rsid w:val="00B417FA"/>
    <w:rsid w:val="00B452F9"/>
    <w:rsid w:val="00B508B3"/>
    <w:rsid w:val="00B508B6"/>
    <w:rsid w:val="00B513D9"/>
    <w:rsid w:val="00B51963"/>
    <w:rsid w:val="00B52073"/>
    <w:rsid w:val="00B52D8C"/>
    <w:rsid w:val="00B53A31"/>
    <w:rsid w:val="00B54A3E"/>
    <w:rsid w:val="00B54A9B"/>
    <w:rsid w:val="00B55348"/>
    <w:rsid w:val="00B575B3"/>
    <w:rsid w:val="00B57BB5"/>
    <w:rsid w:val="00B6122E"/>
    <w:rsid w:val="00B61399"/>
    <w:rsid w:val="00B6181A"/>
    <w:rsid w:val="00B61A4A"/>
    <w:rsid w:val="00B63D2B"/>
    <w:rsid w:val="00B6652A"/>
    <w:rsid w:val="00B7249A"/>
    <w:rsid w:val="00B724AC"/>
    <w:rsid w:val="00B734B7"/>
    <w:rsid w:val="00B73DFE"/>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73C"/>
    <w:rsid w:val="00BA4A98"/>
    <w:rsid w:val="00BA5813"/>
    <w:rsid w:val="00BA74E5"/>
    <w:rsid w:val="00BB07D4"/>
    <w:rsid w:val="00BB26D7"/>
    <w:rsid w:val="00BB2753"/>
    <w:rsid w:val="00BB2804"/>
    <w:rsid w:val="00BB30E6"/>
    <w:rsid w:val="00BB34B4"/>
    <w:rsid w:val="00BB365F"/>
    <w:rsid w:val="00BB3721"/>
    <w:rsid w:val="00BB46FB"/>
    <w:rsid w:val="00BB6C36"/>
    <w:rsid w:val="00BB75C5"/>
    <w:rsid w:val="00BC0D03"/>
    <w:rsid w:val="00BC1944"/>
    <w:rsid w:val="00BC2D85"/>
    <w:rsid w:val="00BC3CF3"/>
    <w:rsid w:val="00BC3E31"/>
    <w:rsid w:val="00BC577D"/>
    <w:rsid w:val="00BC5FA2"/>
    <w:rsid w:val="00BD0102"/>
    <w:rsid w:val="00BD0AAE"/>
    <w:rsid w:val="00BD21D6"/>
    <w:rsid w:val="00BD2BCD"/>
    <w:rsid w:val="00BD2CB0"/>
    <w:rsid w:val="00BD7333"/>
    <w:rsid w:val="00BE24B7"/>
    <w:rsid w:val="00BE27FF"/>
    <w:rsid w:val="00BE41BB"/>
    <w:rsid w:val="00BE4C61"/>
    <w:rsid w:val="00BF07AB"/>
    <w:rsid w:val="00BF1744"/>
    <w:rsid w:val="00BF1FED"/>
    <w:rsid w:val="00BF2295"/>
    <w:rsid w:val="00BF266C"/>
    <w:rsid w:val="00BF5847"/>
    <w:rsid w:val="00BF645E"/>
    <w:rsid w:val="00BF77DD"/>
    <w:rsid w:val="00C002C9"/>
    <w:rsid w:val="00C0216C"/>
    <w:rsid w:val="00C042B2"/>
    <w:rsid w:val="00C04B00"/>
    <w:rsid w:val="00C113C3"/>
    <w:rsid w:val="00C13CCE"/>
    <w:rsid w:val="00C21B83"/>
    <w:rsid w:val="00C249E6"/>
    <w:rsid w:val="00C26295"/>
    <w:rsid w:val="00C26AFF"/>
    <w:rsid w:val="00C27250"/>
    <w:rsid w:val="00C31BAE"/>
    <w:rsid w:val="00C3270D"/>
    <w:rsid w:val="00C3318E"/>
    <w:rsid w:val="00C33373"/>
    <w:rsid w:val="00C350A2"/>
    <w:rsid w:val="00C361C1"/>
    <w:rsid w:val="00C362EF"/>
    <w:rsid w:val="00C370C3"/>
    <w:rsid w:val="00C4206C"/>
    <w:rsid w:val="00C424BD"/>
    <w:rsid w:val="00C428AF"/>
    <w:rsid w:val="00C433DC"/>
    <w:rsid w:val="00C47B23"/>
    <w:rsid w:val="00C47B91"/>
    <w:rsid w:val="00C47D82"/>
    <w:rsid w:val="00C50DF4"/>
    <w:rsid w:val="00C5278E"/>
    <w:rsid w:val="00C53B5B"/>
    <w:rsid w:val="00C54D60"/>
    <w:rsid w:val="00C5525A"/>
    <w:rsid w:val="00C5531C"/>
    <w:rsid w:val="00C60587"/>
    <w:rsid w:val="00C622AF"/>
    <w:rsid w:val="00C63D6D"/>
    <w:rsid w:val="00C66577"/>
    <w:rsid w:val="00C66E15"/>
    <w:rsid w:val="00C67201"/>
    <w:rsid w:val="00C678E3"/>
    <w:rsid w:val="00C67A4E"/>
    <w:rsid w:val="00C70783"/>
    <w:rsid w:val="00C720BC"/>
    <w:rsid w:val="00C7211B"/>
    <w:rsid w:val="00C725EF"/>
    <w:rsid w:val="00C72987"/>
    <w:rsid w:val="00C74767"/>
    <w:rsid w:val="00C764C3"/>
    <w:rsid w:val="00C76D03"/>
    <w:rsid w:val="00C801F1"/>
    <w:rsid w:val="00C819E4"/>
    <w:rsid w:val="00C821A9"/>
    <w:rsid w:val="00C85E50"/>
    <w:rsid w:val="00C85F14"/>
    <w:rsid w:val="00C917D9"/>
    <w:rsid w:val="00C92DA2"/>
    <w:rsid w:val="00C94E7C"/>
    <w:rsid w:val="00C954DF"/>
    <w:rsid w:val="00CA0FD8"/>
    <w:rsid w:val="00CA2890"/>
    <w:rsid w:val="00CA5447"/>
    <w:rsid w:val="00CB1FF8"/>
    <w:rsid w:val="00CB3052"/>
    <w:rsid w:val="00CB684D"/>
    <w:rsid w:val="00CB74F3"/>
    <w:rsid w:val="00CB767E"/>
    <w:rsid w:val="00CB76E1"/>
    <w:rsid w:val="00CC0EB2"/>
    <w:rsid w:val="00CC3717"/>
    <w:rsid w:val="00CC38FD"/>
    <w:rsid w:val="00CC42EE"/>
    <w:rsid w:val="00CC4ABF"/>
    <w:rsid w:val="00CC6AE1"/>
    <w:rsid w:val="00CC789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3C9E"/>
    <w:rsid w:val="00CE4388"/>
    <w:rsid w:val="00CE5EC9"/>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07F4E"/>
    <w:rsid w:val="00D12D05"/>
    <w:rsid w:val="00D1331E"/>
    <w:rsid w:val="00D21442"/>
    <w:rsid w:val="00D223D3"/>
    <w:rsid w:val="00D23CBD"/>
    <w:rsid w:val="00D2474B"/>
    <w:rsid w:val="00D25318"/>
    <w:rsid w:val="00D31BFD"/>
    <w:rsid w:val="00D324B1"/>
    <w:rsid w:val="00D33393"/>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146D"/>
    <w:rsid w:val="00D62EEE"/>
    <w:rsid w:val="00D636CF"/>
    <w:rsid w:val="00D65DE7"/>
    <w:rsid w:val="00D666C4"/>
    <w:rsid w:val="00D73FC8"/>
    <w:rsid w:val="00D746D5"/>
    <w:rsid w:val="00D748B7"/>
    <w:rsid w:val="00D764AF"/>
    <w:rsid w:val="00D77A81"/>
    <w:rsid w:val="00D80E7B"/>
    <w:rsid w:val="00D829F8"/>
    <w:rsid w:val="00D856C9"/>
    <w:rsid w:val="00D87B8A"/>
    <w:rsid w:val="00D87BB3"/>
    <w:rsid w:val="00D92250"/>
    <w:rsid w:val="00D92573"/>
    <w:rsid w:val="00D92DEF"/>
    <w:rsid w:val="00D94AC2"/>
    <w:rsid w:val="00D957FC"/>
    <w:rsid w:val="00D95D5B"/>
    <w:rsid w:val="00D978E2"/>
    <w:rsid w:val="00DA026B"/>
    <w:rsid w:val="00DA0373"/>
    <w:rsid w:val="00DA0A10"/>
    <w:rsid w:val="00DA3B83"/>
    <w:rsid w:val="00DA4E8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F0EB1"/>
    <w:rsid w:val="00DF17E1"/>
    <w:rsid w:val="00DF3C7D"/>
    <w:rsid w:val="00DF4611"/>
    <w:rsid w:val="00DF52E5"/>
    <w:rsid w:val="00DF5878"/>
    <w:rsid w:val="00DF707A"/>
    <w:rsid w:val="00DF7990"/>
    <w:rsid w:val="00DF7AA9"/>
    <w:rsid w:val="00E00315"/>
    <w:rsid w:val="00E0042C"/>
    <w:rsid w:val="00E01B30"/>
    <w:rsid w:val="00E044CD"/>
    <w:rsid w:val="00E0616A"/>
    <w:rsid w:val="00E07124"/>
    <w:rsid w:val="00E07ADE"/>
    <w:rsid w:val="00E10DE1"/>
    <w:rsid w:val="00E127FF"/>
    <w:rsid w:val="00E128FF"/>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2271"/>
    <w:rsid w:val="00E33931"/>
    <w:rsid w:val="00E33F65"/>
    <w:rsid w:val="00E3528E"/>
    <w:rsid w:val="00E36130"/>
    <w:rsid w:val="00E36B0A"/>
    <w:rsid w:val="00E37774"/>
    <w:rsid w:val="00E40766"/>
    <w:rsid w:val="00E40B2D"/>
    <w:rsid w:val="00E41556"/>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25C7"/>
    <w:rsid w:val="00E65CB6"/>
    <w:rsid w:val="00E67F78"/>
    <w:rsid w:val="00E70AF6"/>
    <w:rsid w:val="00E7136B"/>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2A06"/>
    <w:rsid w:val="00EA39EC"/>
    <w:rsid w:val="00EA524C"/>
    <w:rsid w:val="00EA5BBB"/>
    <w:rsid w:val="00EA5BCA"/>
    <w:rsid w:val="00EA6317"/>
    <w:rsid w:val="00EA7A10"/>
    <w:rsid w:val="00EB01A9"/>
    <w:rsid w:val="00EB2BBE"/>
    <w:rsid w:val="00EB350E"/>
    <w:rsid w:val="00EB5470"/>
    <w:rsid w:val="00EB5F56"/>
    <w:rsid w:val="00EB6038"/>
    <w:rsid w:val="00EB6039"/>
    <w:rsid w:val="00EB6415"/>
    <w:rsid w:val="00EC0B8B"/>
    <w:rsid w:val="00EC6A4F"/>
    <w:rsid w:val="00EC76E0"/>
    <w:rsid w:val="00EC79E1"/>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5CED"/>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2B33"/>
    <w:rsid w:val="00F353F8"/>
    <w:rsid w:val="00F360C1"/>
    <w:rsid w:val="00F3667C"/>
    <w:rsid w:val="00F37C63"/>
    <w:rsid w:val="00F401F4"/>
    <w:rsid w:val="00F4028F"/>
    <w:rsid w:val="00F429CA"/>
    <w:rsid w:val="00F44774"/>
    <w:rsid w:val="00F44961"/>
    <w:rsid w:val="00F4522D"/>
    <w:rsid w:val="00F464F9"/>
    <w:rsid w:val="00F511A9"/>
    <w:rsid w:val="00F5213D"/>
    <w:rsid w:val="00F55ECC"/>
    <w:rsid w:val="00F56597"/>
    <w:rsid w:val="00F568A0"/>
    <w:rsid w:val="00F57474"/>
    <w:rsid w:val="00F5765F"/>
    <w:rsid w:val="00F57E6C"/>
    <w:rsid w:val="00F61E43"/>
    <w:rsid w:val="00F64E6D"/>
    <w:rsid w:val="00F64E71"/>
    <w:rsid w:val="00F65D6E"/>
    <w:rsid w:val="00F66104"/>
    <w:rsid w:val="00F6750D"/>
    <w:rsid w:val="00F67F1B"/>
    <w:rsid w:val="00F72250"/>
    <w:rsid w:val="00F73576"/>
    <w:rsid w:val="00F743A2"/>
    <w:rsid w:val="00F74912"/>
    <w:rsid w:val="00F750BA"/>
    <w:rsid w:val="00F7796C"/>
    <w:rsid w:val="00F81421"/>
    <w:rsid w:val="00F81C5D"/>
    <w:rsid w:val="00F82041"/>
    <w:rsid w:val="00F8302B"/>
    <w:rsid w:val="00F838C1"/>
    <w:rsid w:val="00F8413D"/>
    <w:rsid w:val="00F84404"/>
    <w:rsid w:val="00F855CC"/>
    <w:rsid w:val="00F874E7"/>
    <w:rsid w:val="00F91343"/>
    <w:rsid w:val="00F921EB"/>
    <w:rsid w:val="00F92FB1"/>
    <w:rsid w:val="00F94D5A"/>
    <w:rsid w:val="00F94E96"/>
    <w:rsid w:val="00F95988"/>
    <w:rsid w:val="00FA27FD"/>
    <w:rsid w:val="00FA3133"/>
    <w:rsid w:val="00FA3AD2"/>
    <w:rsid w:val="00FA6870"/>
    <w:rsid w:val="00FA6BE5"/>
    <w:rsid w:val="00FA73CE"/>
    <w:rsid w:val="00FA7B32"/>
    <w:rsid w:val="00FA7CEF"/>
    <w:rsid w:val="00FB0FED"/>
    <w:rsid w:val="00FB2AA0"/>
    <w:rsid w:val="00FB5895"/>
    <w:rsid w:val="00FB5C9E"/>
    <w:rsid w:val="00FB76F9"/>
    <w:rsid w:val="00FB7CF3"/>
    <w:rsid w:val="00FC07A2"/>
    <w:rsid w:val="00FC11BD"/>
    <w:rsid w:val="00FC17F4"/>
    <w:rsid w:val="00FC1FAC"/>
    <w:rsid w:val="00FC22A9"/>
    <w:rsid w:val="00FC44C9"/>
    <w:rsid w:val="00FC54BF"/>
    <w:rsid w:val="00FC7B33"/>
    <w:rsid w:val="00FD4D53"/>
    <w:rsid w:val="00FD55F4"/>
    <w:rsid w:val="00FE160C"/>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631B0A0"/>
  <w15:docId w15:val="{2D490DA7-3B2E-4736-81AF-153D6A97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13594617">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70120136">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il.marchespublics.nc/?page=Entreprise.EntrepriseGuide&amp;Aide" TargetMode="Externa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marchespublics.n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is.pham\Downloads\DAEM%20RPA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BEA5473AD2414D874E866CA87ACBB5"/>
        <w:category>
          <w:name w:val="Général"/>
          <w:gallery w:val="placeholder"/>
        </w:category>
        <w:types>
          <w:type w:val="bbPlcHdr"/>
        </w:types>
        <w:behaviors>
          <w:behavior w:val="content"/>
        </w:behaviors>
        <w:guid w:val="{6985DB70-7015-4C0D-9AC0-A820E3547910}"/>
      </w:docPartPr>
      <w:docPartBody>
        <w:p w:rsidR="00A315E0" w:rsidRDefault="00A315E0">
          <w:pPr>
            <w:pStyle w:val="60BEA5473AD2414D874E866CA87ACBB5"/>
          </w:pPr>
          <w:r>
            <w:rPr>
              <w:b/>
              <w:sz w:val="27"/>
              <w:szCs w:val="27"/>
            </w:rPr>
            <w:t>OBJET DE L’APPEL D’OFFRES</w:t>
          </w:r>
        </w:p>
      </w:docPartBody>
    </w:docPart>
    <w:docPart>
      <w:docPartPr>
        <w:name w:val="12D036A922E04F129ED009A8EFC4D71C"/>
        <w:category>
          <w:name w:val="Général"/>
          <w:gallery w:val="placeholder"/>
        </w:category>
        <w:types>
          <w:type w:val="bbPlcHdr"/>
        </w:types>
        <w:behaviors>
          <w:behavior w:val="content"/>
        </w:behaviors>
        <w:guid w:val="{89DC08A0-76B8-40CC-B9CD-53888D56E5D5}"/>
      </w:docPartPr>
      <w:docPartBody>
        <w:p w:rsidR="00A315E0" w:rsidRDefault="00A315E0">
          <w:pPr>
            <w:pStyle w:val="12D036A922E04F129ED009A8EFC4D71C"/>
          </w:pPr>
          <w:r w:rsidRPr="004E1EB0">
            <w:rPr>
              <w:rStyle w:val="Textedelespacerserv"/>
              <w:color w:val="0070C0"/>
            </w:rPr>
            <w:t>Choisissez un élément.</w:t>
          </w:r>
        </w:p>
      </w:docPartBody>
    </w:docPart>
    <w:docPart>
      <w:docPartPr>
        <w:name w:val="4450B6BD2D9940A689575A33ACB0571B"/>
        <w:category>
          <w:name w:val="Général"/>
          <w:gallery w:val="placeholder"/>
        </w:category>
        <w:types>
          <w:type w:val="bbPlcHdr"/>
        </w:types>
        <w:behaviors>
          <w:behavior w:val="content"/>
        </w:behaviors>
        <w:guid w:val="{DD16CB46-6CBD-41F1-8F7B-D5A16EEF118B}"/>
      </w:docPartPr>
      <w:docPartBody>
        <w:p w:rsidR="00A315E0" w:rsidRDefault="00A315E0">
          <w:pPr>
            <w:pStyle w:val="4450B6BD2D9940A689575A33ACB0571B"/>
          </w:pPr>
          <w:r w:rsidRPr="006213D3">
            <w:rPr>
              <w:color w:val="0070C0"/>
            </w:rPr>
            <w:t>Choisissez un élément.</w:t>
          </w:r>
        </w:p>
      </w:docPartBody>
    </w:docPart>
    <w:docPart>
      <w:docPartPr>
        <w:name w:val="B83495C60FC74EB0B43202CF786F9AE5"/>
        <w:category>
          <w:name w:val="Général"/>
          <w:gallery w:val="placeholder"/>
        </w:category>
        <w:types>
          <w:type w:val="bbPlcHdr"/>
        </w:types>
        <w:behaviors>
          <w:behavior w:val="content"/>
        </w:behaviors>
        <w:guid w:val="{A6D3D5C9-9199-4EA8-A47D-509C20DA7E3A}"/>
      </w:docPartPr>
      <w:docPartBody>
        <w:p w:rsidR="00A315E0" w:rsidRDefault="00A315E0">
          <w:pPr>
            <w:pStyle w:val="B83495C60FC74EB0B43202CF786F9AE5"/>
          </w:pPr>
          <w:r w:rsidRPr="006213D3">
            <w:rPr>
              <w:color w:val="0070C0"/>
            </w:rPr>
            <w:t>Choisissez un élément.</w:t>
          </w:r>
        </w:p>
      </w:docPartBody>
    </w:docPart>
    <w:docPart>
      <w:docPartPr>
        <w:name w:val="63B465D890BF4A41914EDC3FE2C79D72"/>
        <w:category>
          <w:name w:val="Général"/>
          <w:gallery w:val="placeholder"/>
        </w:category>
        <w:types>
          <w:type w:val="bbPlcHdr"/>
        </w:types>
        <w:behaviors>
          <w:behavior w:val="content"/>
        </w:behaviors>
        <w:guid w:val="{998522CB-3632-40D7-8633-63109F982B95}"/>
      </w:docPartPr>
      <w:docPartBody>
        <w:p w:rsidR="00A315E0" w:rsidRDefault="00A315E0">
          <w:pPr>
            <w:pStyle w:val="63B465D890BF4A41914EDC3FE2C79D72"/>
          </w:pPr>
          <w:r w:rsidRPr="002561E7">
            <w:rPr>
              <w:color w:val="0070C0"/>
            </w:rPr>
            <w:t>[</w:t>
          </w:r>
          <w:r w:rsidRPr="002A7707">
            <w:rPr>
              <w:rStyle w:val="Textedelespacerserv"/>
              <w:color w:val="0070C0"/>
            </w:rPr>
            <w:t>Choisissez un élément</w:t>
          </w:r>
          <w:r>
            <w:rPr>
              <w:rStyle w:val="Textedelespacerserv"/>
              <w:color w:val="0070C0"/>
            </w:rPr>
            <w:t>]</w:t>
          </w:r>
        </w:p>
      </w:docPartBody>
    </w:docPart>
    <w:docPart>
      <w:docPartPr>
        <w:name w:val="533FF1C940BE4EF0B83689A75465C856"/>
        <w:category>
          <w:name w:val="Général"/>
          <w:gallery w:val="placeholder"/>
        </w:category>
        <w:types>
          <w:type w:val="bbPlcHdr"/>
        </w:types>
        <w:behaviors>
          <w:behavior w:val="content"/>
        </w:behaviors>
        <w:guid w:val="{8CC09A53-39DC-46E1-A9B4-0922DC9D613D}"/>
      </w:docPartPr>
      <w:docPartBody>
        <w:p w:rsidR="00A315E0" w:rsidRDefault="00A315E0">
          <w:pPr>
            <w:pStyle w:val="533FF1C940BE4EF0B83689A75465C856"/>
          </w:pPr>
          <w:r w:rsidRPr="002A7707">
            <w:rPr>
              <w:color w:val="0070C0"/>
            </w:rPr>
            <w:t>[</w:t>
          </w:r>
          <w:r>
            <w:rPr>
              <w:color w:val="0070C0"/>
            </w:rPr>
            <w:t>A compléter</w:t>
          </w:r>
          <w:r w:rsidRPr="002A7707">
            <w:rPr>
              <w:color w:val="0070C0"/>
            </w:rPr>
            <w:t>]</w:t>
          </w:r>
        </w:p>
      </w:docPartBody>
    </w:docPart>
    <w:docPart>
      <w:docPartPr>
        <w:name w:val="808170B051A7418FA1228A1485ED7D30"/>
        <w:category>
          <w:name w:val="Général"/>
          <w:gallery w:val="placeholder"/>
        </w:category>
        <w:types>
          <w:type w:val="bbPlcHdr"/>
        </w:types>
        <w:behaviors>
          <w:behavior w:val="content"/>
        </w:behaviors>
        <w:guid w:val="{411FBF50-91D4-4A32-B59A-6B332155DEA8}"/>
      </w:docPartPr>
      <w:docPartBody>
        <w:p w:rsidR="00A315E0" w:rsidRDefault="00A315E0">
          <w:pPr>
            <w:pStyle w:val="808170B051A7418FA1228A1485ED7D30"/>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64282456BB0940E094158B76AE01EEB4"/>
        <w:category>
          <w:name w:val="Général"/>
          <w:gallery w:val="placeholder"/>
        </w:category>
        <w:types>
          <w:type w:val="bbPlcHdr"/>
        </w:types>
        <w:behaviors>
          <w:behavior w:val="content"/>
        </w:behaviors>
        <w:guid w:val="{7DD66B85-0725-4F97-A917-8D553BA9B302}"/>
      </w:docPartPr>
      <w:docPartBody>
        <w:p w:rsidR="00A315E0" w:rsidRDefault="00A315E0">
          <w:pPr>
            <w:pStyle w:val="64282456BB0940E094158B76AE01EEB4"/>
          </w:pPr>
          <w:r w:rsidRPr="00E53F86">
            <w:rPr>
              <w:rStyle w:val="Textedelespacerserv"/>
              <w:rFonts w:eastAsiaTheme="minorHAnsi"/>
              <w:color w:val="0070C0"/>
            </w:rPr>
            <w:t>Choisissez un élément.</w:t>
          </w:r>
        </w:p>
      </w:docPartBody>
    </w:docPart>
    <w:docPart>
      <w:docPartPr>
        <w:name w:val="2260CFE8A19749FE8AD459B0E6CE5732"/>
        <w:category>
          <w:name w:val="Général"/>
          <w:gallery w:val="placeholder"/>
        </w:category>
        <w:types>
          <w:type w:val="bbPlcHdr"/>
        </w:types>
        <w:behaviors>
          <w:behavior w:val="content"/>
        </w:behaviors>
        <w:guid w:val="{E08DAFC6-B912-47F8-A2F9-898EAC488585}"/>
      </w:docPartPr>
      <w:docPartBody>
        <w:p w:rsidR="00A315E0" w:rsidRDefault="00A315E0">
          <w:pPr>
            <w:pStyle w:val="2260CFE8A19749FE8AD459B0E6CE5732"/>
          </w:pPr>
          <w:r w:rsidRPr="00E53F86">
            <w:rPr>
              <w:rStyle w:val="Textedelespacerserv"/>
              <w:rFonts w:eastAsiaTheme="minorHAnsi"/>
              <w:color w:val="0070C0"/>
            </w:rPr>
            <w:t>Choisissez un élément.</w:t>
          </w:r>
        </w:p>
      </w:docPartBody>
    </w:docPart>
    <w:docPart>
      <w:docPartPr>
        <w:name w:val="B89D4E6123D44FAB8B8EB0A1D0D8DC2E"/>
        <w:category>
          <w:name w:val="Général"/>
          <w:gallery w:val="placeholder"/>
        </w:category>
        <w:types>
          <w:type w:val="bbPlcHdr"/>
        </w:types>
        <w:behaviors>
          <w:behavior w:val="content"/>
        </w:behaviors>
        <w:guid w:val="{8ADA1D00-F7E0-4B26-A6D8-72A1B5921743}"/>
      </w:docPartPr>
      <w:docPartBody>
        <w:p w:rsidR="00A315E0" w:rsidRDefault="00A315E0">
          <w:pPr>
            <w:pStyle w:val="B89D4E6123D44FAB8B8EB0A1D0D8DC2E"/>
          </w:pPr>
          <w:r w:rsidRPr="00A31A12">
            <w:rPr>
              <w:rFonts w:ascii="Times New Roman" w:hAnsi="Times New Roman"/>
              <w:color w:val="0070C0"/>
            </w:rPr>
            <w:t>[A compléter]</w:t>
          </w:r>
        </w:p>
      </w:docPartBody>
    </w:docPart>
    <w:docPart>
      <w:docPartPr>
        <w:name w:val="51B66301987A4F30A84104CEE4C9F9EE"/>
        <w:category>
          <w:name w:val="Général"/>
          <w:gallery w:val="placeholder"/>
        </w:category>
        <w:types>
          <w:type w:val="bbPlcHdr"/>
        </w:types>
        <w:behaviors>
          <w:behavior w:val="content"/>
        </w:behaviors>
        <w:guid w:val="{388BF936-0202-44A2-8191-1D1C49C15367}"/>
      </w:docPartPr>
      <w:docPartBody>
        <w:p w:rsidR="00A315E0" w:rsidRDefault="00A315E0">
          <w:pPr>
            <w:pStyle w:val="51B66301987A4F30A84104CEE4C9F9EE"/>
          </w:pPr>
          <w:r>
            <w:rPr>
              <w:color w:val="0070C0"/>
            </w:rPr>
            <w:t xml:space="preserve">[100 à </w:t>
          </w:r>
          <w:r w:rsidRPr="002A7707">
            <w:rPr>
              <w:color w:val="0070C0"/>
            </w:rPr>
            <w:t>115%]</w:t>
          </w:r>
        </w:p>
      </w:docPartBody>
    </w:docPart>
    <w:docPart>
      <w:docPartPr>
        <w:name w:val="5CC70F2991244382B13E0D9877A341EE"/>
        <w:category>
          <w:name w:val="Général"/>
          <w:gallery w:val="placeholder"/>
        </w:category>
        <w:types>
          <w:type w:val="bbPlcHdr"/>
        </w:types>
        <w:behaviors>
          <w:behavior w:val="content"/>
        </w:behaviors>
        <w:guid w:val="{1306F38F-BD8F-4CC4-83C7-11B2E8189F94}"/>
      </w:docPartPr>
      <w:docPartBody>
        <w:p w:rsidR="00A315E0" w:rsidRDefault="00A315E0">
          <w:pPr>
            <w:pStyle w:val="5CC70F2991244382B13E0D9877A341EE"/>
          </w:pPr>
          <w:r w:rsidRPr="00D0203C">
            <w:rPr>
              <w:rStyle w:val="Textedelespacerserv"/>
            </w:rPr>
            <w:t>Choisissez un élément.</w:t>
          </w:r>
        </w:p>
      </w:docPartBody>
    </w:docPart>
    <w:docPart>
      <w:docPartPr>
        <w:name w:val="82FB8A590A494EA3B8C6EB2F9E2A2249"/>
        <w:category>
          <w:name w:val="Général"/>
          <w:gallery w:val="placeholder"/>
        </w:category>
        <w:types>
          <w:type w:val="bbPlcHdr"/>
        </w:types>
        <w:behaviors>
          <w:behavior w:val="content"/>
        </w:behaviors>
        <w:guid w:val="{E227C3C7-9E22-4483-B4FD-5ACF0DB67CF1}"/>
      </w:docPartPr>
      <w:docPartBody>
        <w:p w:rsidR="00A315E0" w:rsidRDefault="00A315E0" w:rsidP="00A315E0">
          <w:pPr>
            <w:pStyle w:val="82FB8A590A494EA3B8C6EB2F9E2A2249"/>
          </w:pPr>
          <w:r>
            <w:rPr>
              <w:b/>
              <w:sz w:val="27"/>
              <w:szCs w:val="27"/>
            </w:rPr>
            <w:t>OBJET DE L’APPEL D’OFFRES</w:t>
          </w:r>
        </w:p>
      </w:docPartBody>
    </w:docPart>
    <w:docPart>
      <w:docPartPr>
        <w:name w:val="790447D1D9174615A0290A57D1B656B0"/>
        <w:category>
          <w:name w:val="Général"/>
          <w:gallery w:val="placeholder"/>
        </w:category>
        <w:types>
          <w:type w:val="bbPlcHdr"/>
        </w:types>
        <w:behaviors>
          <w:behavior w:val="content"/>
        </w:behaviors>
        <w:guid w:val="{B51CB735-F5C5-479C-87B9-2AA73DCB564C}"/>
      </w:docPartPr>
      <w:docPartBody>
        <w:p w:rsidR="00A315E0" w:rsidRDefault="00A315E0" w:rsidP="00A315E0">
          <w:pPr>
            <w:pStyle w:val="790447D1D9174615A0290A57D1B656B0"/>
          </w:pPr>
          <w:r>
            <w:rPr>
              <w:b/>
              <w:sz w:val="27"/>
              <w:szCs w:val="27"/>
            </w:rPr>
            <w:t>OBJET DE L’APPEL D’OFFRES</w:t>
          </w:r>
        </w:p>
      </w:docPartBody>
    </w:docPart>
    <w:docPart>
      <w:docPartPr>
        <w:name w:val="E74DF721EB594AAF867C1AC4A03CFA94"/>
        <w:category>
          <w:name w:val="Général"/>
          <w:gallery w:val="placeholder"/>
        </w:category>
        <w:types>
          <w:type w:val="bbPlcHdr"/>
        </w:types>
        <w:behaviors>
          <w:behavior w:val="content"/>
        </w:behaviors>
        <w:guid w:val="{5A3DD0A0-8559-432D-8842-07FF991F9150}"/>
      </w:docPartPr>
      <w:docPartBody>
        <w:p w:rsidR="00A315E0" w:rsidRDefault="00A315E0" w:rsidP="00A315E0">
          <w:pPr>
            <w:pStyle w:val="E74DF721EB594AAF867C1AC4A03CFA94"/>
          </w:pPr>
          <w:r>
            <w:rPr>
              <w:b/>
              <w:sz w:val="27"/>
              <w:szCs w:val="27"/>
            </w:rPr>
            <w:t>OBJET DE L’APPEL D’OFFRES</w:t>
          </w:r>
        </w:p>
      </w:docPartBody>
    </w:docPart>
    <w:docPart>
      <w:docPartPr>
        <w:name w:val="74F2474057D64AEA98FA67C1B27DEE06"/>
        <w:category>
          <w:name w:val="Général"/>
          <w:gallery w:val="placeholder"/>
        </w:category>
        <w:types>
          <w:type w:val="bbPlcHdr"/>
        </w:types>
        <w:behaviors>
          <w:behavior w:val="content"/>
        </w:behaviors>
        <w:guid w:val="{3994A52F-BF8A-4112-B607-ED3A42A4247E}"/>
      </w:docPartPr>
      <w:docPartBody>
        <w:p w:rsidR="00A315E0" w:rsidRDefault="00A315E0" w:rsidP="00A315E0">
          <w:pPr>
            <w:pStyle w:val="74F2474057D64AEA98FA67C1B27DEE06"/>
          </w:pPr>
          <w:r>
            <w:rPr>
              <w:b/>
              <w:sz w:val="27"/>
              <w:szCs w:val="27"/>
            </w:rPr>
            <w:t>OBJET DE L’APPEL D’OFFRES</w:t>
          </w:r>
        </w:p>
      </w:docPartBody>
    </w:docPart>
    <w:docPart>
      <w:docPartPr>
        <w:name w:val="74AC0C68CAF940E69419A67F2B6BC4F4"/>
        <w:category>
          <w:name w:val="Général"/>
          <w:gallery w:val="placeholder"/>
        </w:category>
        <w:types>
          <w:type w:val="bbPlcHdr"/>
        </w:types>
        <w:behaviors>
          <w:behavior w:val="content"/>
        </w:behaviors>
        <w:guid w:val="{0377975D-F7C5-4C2D-84D9-0CC081C9AF13}"/>
      </w:docPartPr>
      <w:docPartBody>
        <w:p w:rsidR="00A315E0" w:rsidRDefault="00A315E0" w:rsidP="00A315E0">
          <w:pPr>
            <w:pStyle w:val="74AC0C68CAF940E69419A67F2B6BC4F4"/>
          </w:pPr>
          <w:r>
            <w:rPr>
              <w:b/>
              <w:sz w:val="27"/>
              <w:szCs w:val="27"/>
            </w:rPr>
            <w:t>OBJET DE L’APPEL D’OFFRES</w:t>
          </w:r>
        </w:p>
      </w:docPartBody>
    </w:docPart>
    <w:docPart>
      <w:docPartPr>
        <w:name w:val="CCC60749A35D419AAB9048441D07AE80"/>
        <w:category>
          <w:name w:val="Général"/>
          <w:gallery w:val="placeholder"/>
        </w:category>
        <w:types>
          <w:type w:val="bbPlcHdr"/>
        </w:types>
        <w:behaviors>
          <w:behavior w:val="content"/>
        </w:behaviors>
        <w:guid w:val="{5ECF77DF-8B01-4301-B7C6-F3C762105930}"/>
      </w:docPartPr>
      <w:docPartBody>
        <w:p w:rsidR="00A315E0" w:rsidRDefault="00A315E0" w:rsidP="00A315E0">
          <w:pPr>
            <w:pStyle w:val="CCC60749A35D419AAB9048441D07AE80"/>
          </w:pPr>
          <w:r>
            <w:rPr>
              <w:b/>
              <w:sz w:val="27"/>
              <w:szCs w:val="27"/>
            </w:rPr>
            <w:t>OBJET DE L’APPEL D’OFFRES</w:t>
          </w:r>
        </w:p>
      </w:docPartBody>
    </w:docPart>
    <w:docPart>
      <w:docPartPr>
        <w:name w:val="A5CF1820166D4F509952CA9B187CCBC9"/>
        <w:category>
          <w:name w:val="Général"/>
          <w:gallery w:val="placeholder"/>
        </w:category>
        <w:types>
          <w:type w:val="bbPlcHdr"/>
        </w:types>
        <w:behaviors>
          <w:behavior w:val="content"/>
        </w:behaviors>
        <w:guid w:val="{DE796A05-0B40-4D99-8B3D-199D2FE47E1F}"/>
      </w:docPartPr>
      <w:docPartBody>
        <w:p w:rsidR="00974B85" w:rsidRDefault="00A315E0" w:rsidP="00A315E0">
          <w:pPr>
            <w:pStyle w:val="A5CF1820166D4F509952CA9B187CCBC9"/>
          </w:pPr>
          <w:r w:rsidRPr="00687731">
            <w:rPr>
              <w:b/>
              <w:color w:val="0070C0"/>
            </w:rPr>
            <w:t>[Insérer le nombre de points]</w:t>
          </w:r>
        </w:p>
      </w:docPartBody>
    </w:docPart>
    <w:docPart>
      <w:docPartPr>
        <w:name w:val="95FF4A462FCD46B5B007BB2732C096E2"/>
        <w:category>
          <w:name w:val="Général"/>
          <w:gallery w:val="placeholder"/>
        </w:category>
        <w:types>
          <w:type w:val="bbPlcHdr"/>
        </w:types>
        <w:behaviors>
          <w:behavior w:val="content"/>
        </w:behaviors>
        <w:guid w:val="{93924462-ED86-4456-9C53-C4B21382B6ED}"/>
      </w:docPartPr>
      <w:docPartBody>
        <w:p w:rsidR="00216BF9" w:rsidRDefault="00D37D22" w:rsidP="00D37D22">
          <w:pPr>
            <w:pStyle w:val="95FF4A462FCD46B5B007BB2732C096E2"/>
          </w:pPr>
          <w:r>
            <w:rPr>
              <w:b/>
              <w:sz w:val="27"/>
              <w:szCs w:val="27"/>
            </w:rPr>
            <w:t>OBJET DE L’APPEL D’OFFRES</w:t>
          </w:r>
        </w:p>
      </w:docPartBody>
    </w:docPart>
    <w:docPart>
      <w:docPartPr>
        <w:name w:val="B9EF74F81A484A7684CA69CC79B719DD"/>
        <w:category>
          <w:name w:val="Général"/>
          <w:gallery w:val="placeholder"/>
        </w:category>
        <w:types>
          <w:type w:val="bbPlcHdr"/>
        </w:types>
        <w:behaviors>
          <w:behavior w:val="content"/>
        </w:behaviors>
        <w:guid w:val="{27396AE9-5C81-44C4-9B4E-3AC3E9CE0D39}"/>
      </w:docPartPr>
      <w:docPartBody>
        <w:p w:rsidR="00216BF9" w:rsidRDefault="00D37D22" w:rsidP="00D37D22">
          <w:pPr>
            <w:pStyle w:val="B9EF74F81A484A7684CA69CC79B719DD"/>
          </w:pPr>
          <w:r>
            <w:rPr>
              <w:b/>
              <w:sz w:val="27"/>
              <w:szCs w:val="27"/>
            </w:rPr>
            <w:t>OBJET DE L’APPEL D’OFFRES</w:t>
          </w:r>
        </w:p>
      </w:docPartBody>
    </w:docPart>
    <w:docPart>
      <w:docPartPr>
        <w:name w:val="4FA7777D471F4573BE01F135CE1F8DDA"/>
        <w:category>
          <w:name w:val="Général"/>
          <w:gallery w:val="placeholder"/>
        </w:category>
        <w:types>
          <w:type w:val="bbPlcHdr"/>
        </w:types>
        <w:behaviors>
          <w:behavior w:val="content"/>
        </w:behaviors>
        <w:guid w:val="{46D4FA67-9ADB-4F30-9FE8-E45E81CB4B1F}"/>
      </w:docPartPr>
      <w:docPartBody>
        <w:p w:rsidR="00216BF9" w:rsidRDefault="00D37D22" w:rsidP="00D37D22">
          <w:pPr>
            <w:pStyle w:val="4FA7777D471F4573BE01F135CE1F8DDA"/>
          </w:pPr>
          <w:r>
            <w:rPr>
              <w:b/>
              <w:sz w:val="27"/>
              <w:szCs w:val="27"/>
            </w:rPr>
            <w:t>OBJET DE L’APPEL D’OFFRES</w:t>
          </w:r>
        </w:p>
      </w:docPartBody>
    </w:docPart>
    <w:docPart>
      <w:docPartPr>
        <w:name w:val="5FD5A52057374828AF03BB72D26FC2EA"/>
        <w:category>
          <w:name w:val="Général"/>
          <w:gallery w:val="placeholder"/>
        </w:category>
        <w:types>
          <w:type w:val="bbPlcHdr"/>
        </w:types>
        <w:behaviors>
          <w:behavior w:val="content"/>
        </w:behaviors>
        <w:guid w:val="{3BC3F1C0-4333-497E-9E09-CF7CB132B2C0}"/>
      </w:docPartPr>
      <w:docPartBody>
        <w:p w:rsidR="00216BF9" w:rsidRDefault="00D37D22" w:rsidP="00D37D22">
          <w:pPr>
            <w:pStyle w:val="5FD5A52057374828AF03BB72D26FC2EA"/>
          </w:pPr>
          <w:r>
            <w:rPr>
              <w:b/>
              <w:sz w:val="27"/>
              <w:szCs w:val="27"/>
            </w:rPr>
            <w:t>OBJET DE L’APPEL D’OFFRES</w:t>
          </w:r>
        </w:p>
      </w:docPartBody>
    </w:docPart>
    <w:docPart>
      <w:docPartPr>
        <w:name w:val="CA0E2097AD924A2AA29E514457C32346"/>
        <w:category>
          <w:name w:val="Général"/>
          <w:gallery w:val="placeholder"/>
        </w:category>
        <w:types>
          <w:type w:val="bbPlcHdr"/>
        </w:types>
        <w:behaviors>
          <w:behavior w:val="content"/>
        </w:behaviors>
        <w:guid w:val="{FDA9B1AF-A8A4-481A-9503-DE32BFE907F8}"/>
      </w:docPartPr>
      <w:docPartBody>
        <w:p w:rsidR="00216BF9" w:rsidRDefault="00D37D22" w:rsidP="00D37D22">
          <w:pPr>
            <w:pStyle w:val="CA0E2097AD924A2AA29E514457C32346"/>
          </w:pPr>
          <w:r>
            <w:rPr>
              <w:b/>
              <w:sz w:val="27"/>
              <w:szCs w:val="27"/>
            </w:rPr>
            <w:t>OBJET DE L’APPEL D’OFFRES</w:t>
          </w:r>
        </w:p>
      </w:docPartBody>
    </w:docPart>
    <w:docPart>
      <w:docPartPr>
        <w:name w:val="8D72F500FA8346468D466E30DAF222AA"/>
        <w:category>
          <w:name w:val="Général"/>
          <w:gallery w:val="placeholder"/>
        </w:category>
        <w:types>
          <w:type w:val="bbPlcHdr"/>
        </w:types>
        <w:behaviors>
          <w:behavior w:val="content"/>
        </w:behaviors>
        <w:guid w:val="{FE4AB72B-D7BF-4FDA-90C2-E2EDBEC5B4C0}"/>
      </w:docPartPr>
      <w:docPartBody>
        <w:p w:rsidR="00D01181" w:rsidRDefault="007E2F23" w:rsidP="007E2F23">
          <w:pPr>
            <w:pStyle w:val="8D72F500FA8346468D466E30DAF222AA"/>
          </w:pPr>
          <w:r w:rsidRPr="00F27FAB">
            <w:rPr>
              <w:color w:val="0070C0"/>
            </w:rPr>
            <w:t>[A compléter]</w:t>
          </w:r>
        </w:p>
      </w:docPartBody>
    </w:docPart>
    <w:docPart>
      <w:docPartPr>
        <w:name w:val="4B51B0E315494BB186A73D869B5D31F3"/>
        <w:category>
          <w:name w:val="Général"/>
          <w:gallery w:val="placeholder"/>
        </w:category>
        <w:types>
          <w:type w:val="bbPlcHdr"/>
        </w:types>
        <w:behaviors>
          <w:behavior w:val="content"/>
        </w:behaviors>
        <w:guid w:val="{D0487DE7-66CC-4543-A096-0C56068E05E2}"/>
      </w:docPartPr>
      <w:docPartBody>
        <w:p w:rsidR="00D01181" w:rsidRDefault="007E2F23" w:rsidP="007E2F23">
          <w:pPr>
            <w:pStyle w:val="4B51B0E315494BB186A73D869B5D31F3"/>
          </w:pPr>
          <w:r w:rsidRPr="00F27FAB">
            <w:rPr>
              <w:color w:val="0070C0"/>
            </w:rPr>
            <w:t>[A compléter]</w:t>
          </w:r>
        </w:p>
      </w:docPartBody>
    </w:docPart>
    <w:docPart>
      <w:docPartPr>
        <w:name w:val="5E4740C20B8640BC86C52611D736766E"/>
        <w:category>
          <w:name w:val="Général"/>
          <w:gallery w:val="placeholder"/>
        </w:category>
        <w:types>
          <w:type w:val="bbPlcHdr"/>
        </w:types>
        <w:behaviors>
          <w:behavior w:val="content"/>
        </w:behaviors>
        <w:guid w:val="{2FF828EC-5BEF-4861-B195-EB1394F15831}"/>
      </w:docPartPr>
      <w:docPartBody>
        <w:p w:rsidR="00D01181" w:rsidRDefault="007E2F23" w:rsidP="007E2F23">
          <w:pPr>
            <w:pStyle w:val="5E4740C20B8640BC86C52611D736766E"/>
          </w:pPr>
          <w:r w:rsidRPr="00F27FAB">
            <w:rPr>
              <w:color w:val="0070C0"/>
            </w:rPr>
            <w:t>[A compléter]</w:t>
          </w:r>
        </w:p>
      </w:docPartBody>
    </w:docPart>
    <w:docPart>
      <w:docPartPr>
        <w:name w:val="38B48817CA2E4BE18F24215526ABFDD8"/>
        <w:category>
          <w:name w:val="Général"/>
          <w:gallery w:val="placeholder"/>
        </w:category>
        <w:types>
          <w:type w:val="bbPlcHdr"/>
        </w:types>
        <w:behaviors>
          <w:behavior w:val="content"/>
        </w:behaviors>
        <w:guid w:val="{06F81650-240F-4A53-9C5A-EF132F36A6C4}"/>
      </w:docPartPr>
      <w:docPartBody>
        <w:p w:rsidR="00D01181" w:rsidRDefault="007E2F23" w:rsidP="007E2F23">
          <w:pPr>
            <w:pStyle w:val="38B48817CA2E4BE18F24215526ABFDD8"/>
          </w:pPr>
          <w:r w:rsidRPr="00F27FAB">
            <w:rPr>
              <w:color w:val="0070C0"/>
            </w:rPr>
            <w:t>[A compléter]</w:t>
          </w:r>
        </w:p>
      </w:docPartBody>
    </w:docPart>
    <w:docPart>
      <w:docPartPr>
        <w:name w:val="1C3A16C9CC4D4DCE90B62E82C69E37E3"/>
        <w:category>
          <w:name w:val="Général"/>
          <w:gallery w:val="placeholder"/>
        </w:category>
        <w:types>
          <w:type w:val="bbPlcHdr"/>
        </w:types>
        <w:behaviors>
          <w:behavior w:val="content"/>
        </w:behaviors>
        <w:guid w:val="{503CEB70-2B60-4CC8-A4C3-A7CDD463452F}"/>
      </w:docPartPr>
      <w:docPartBody>
        <w:p w:rsidR="00D01181" w:rsidRDefault="007E2F23" w:rsidP="007E2F23">
          <w:pPr>
            <w:pStyle w:val="1C3A16C9CC4D4DCE90B62E82C69E37E3"/>
          </w:pPr>
          <w:r w:rsidRPr="00F27FAB">
            <w:rPr>
              <w:color w:val="0070C0"/>
            </w:rPr>
            <w:t>[A compléter]</w:t>
          </w:r>
        </w:p>
      </w:docPartBody>
    </w:docPart>
    <w:docPart>
      <w:docPartPr>
        <w:name w:val="C5ECBA05193E49A68C6B774DCFF344A4"/>
        <w:category>
          <w:name w:val="Général"/>
          <w:gallery w:val="placeholder"/>
        </w:category>
        <w:types>
          <w:type w:val="bbPlcHdr"/>
        </w:types>
        <w:behaviors>
          <w:behavior w:val="content"/>
        </w:behaviors>
        <w:guid w:val="{6B726178-F640-4167-BD5F-A038EB674A40}"/>
      </w:docPartPr>
      <w:docPartBody>
        <w:p w:rsidR="00D01181" w:rsidRDefault="007E2F23" w:rsidP="007E2F23">
          <w:pPr>
            <w:pStyle w:val="C5ECBA05193E49A68C6B774DCFF344A4"/>
          </w:pPr>
          <w:r w:rsidRPr="00F27FAB">
            <w:rPr>
              <w:color w:val="0070C0"/>
            </w:rPr>
            <w:t>[A compléter]</w:t>
          </w:r>
        </w:p>
      </w:docPartBody>
    </w:docPart>
    <w:docPart>
      <w:docPartPr>
        <w:name w:val="191781DC897A438AB9BC95918284FA32"/>
        <w:category>
          <w:name w:val="Général"/>
          <w:gallery w:val="placeholder"/>
        </w:category>
        <w:types>
          <w:type w:val="bbPlcHdr"/>
        </w:types>
        <w:behaviors>
          <w:behavior w:val="content"/>
        </w:behaviors>
        <w:guid w:val="{C65BE53E-72EE-48D0-9719-AE037AC0B6EA}"/>
      </w:docPartPr>
      <w:docPartBody>
        <w:p w:rsidR="00D01181" w:rsidRDefault="007E2F23" w:rsidP="007E2F23">
          <w:pPr>
            <w:pStyle w:val="191781DC897A438AB9BC95918284FA32"/>
          </w:pPr>
          <w:r w:rsidRPr="00F27FAB">
            <w:rPr>
              <w:color w:val="0070C0"/>
            </w:rPr>
            <w:t>[A compléter]</w:t>
          </w:r>
        </w:p>
      </w:docPartBody>
    </w:docPart>
    <w:docPart>
      <w:docPartPr>
        <w:name w:val="0A4F014F612A42CBA7C516F55F160F85"/>
        <w:category>
          <w:name w:val="Général"/>
          <w:gallery w:val="placeholder"/>
        </w:category>
        <w:types>
          <w:type w:val="bbPlcHdr"/>
        </w:types>
        <w:behaviors>
          <w:behavior w:val="content"/>
        </w:behaviors>
        <w:guid w:val="{F77D79B5-4D16-4881-85E4-0150B67CF939}"/>
      </w:docPartPr>
      <w:docPartBody>
        <w:p w:rsidR="00D01181" w:rsidRDefault="007E2F23" w:rsidP="007E2F23">
          <w:pPr>
            <w:pStyle w:val="0A4F014F612A42CBA7C516F55F160F85"/>
          </w:pPr>
          <w:r w:rsidRPr="00F27FAB">
            <w:rPr>
              <w:color w:val="0070C0"/>
            </w:rPr>
            <w:t>[A compléter]</w:t>
          </w:r>
        </w:p>
      </w:docPartBody>
    </w:docPart>
    <w:docPart>
      <w:docPartPr>
        <w:name w:val="0FD5A5C5F5BD408A9434E9CFE0127606"/>
        <w:category>
          <w:name w:val="Général"/>
          <w:gallery w:val="placeholder"/>
        </w:category>
        <w:types>
          <w:type w:val="bbPlcHdr"/>
        </w:types>
        <w:behaviors>
          <w:behavior w:val="content"/>
        </w:behaviors>
        <w:guid w:val="{B2872FE8-04CC-40F6-BE67-A3DF91882FE1}"/>
      </w:docPartPr>
      <w:docPartBody>
        <w:p w:rsidR="00D01181" w:rsidRDefault="007E2F23" w:rsidP="007E2F23">
          <w:pPr>
            <w:pStyle w:val="0FD5A5C5F5BD408A9434E9CFE0127606"/>
          </w:pPr>
          <w:r w:rsidRPr="00F27FAB">
            <w:rPr>
              <w:color w:val="0070C0"/>
            </w:rPr>
            <w:t>[A compléter]</w:t>
          </w:r>
        </w:p>
      </w:docPartBody>
    </w:docPart>
    <w:docPart>
      <w:docPartPr>
        <w:name w:val="47149960DC744575ACA60F15E32F3308"/>
        <w:category>
          <w:name w:val="Général"/>
          <w:gallery w:val="placeholder"/>
        </w:category>
        <w:types>
          <w:type w:val="bbPlcHdr"/>
        </w:types>
        <w:behaviors>
          <w:behavior w:val="content"/>
        </w:behaviors>
        <w:guid w:val="{24A38A4C-C9C0-4B3B-AAC9-C1DA2CE5CA3D}"/>
      </w:docPartPr>
      <w:docPartBody>
        <w:p w:rsidR="00C861C8" w:rsidRDefault="00D01181" w:rsidP="00D01181">
          <w:pPr>
            <w:pStyle w:val="47149960DC744575ACA60F15E32F3308"/>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E0"/>
    <w:rsid w:val="000A22CA"/>
    <w:rsid w:val="001A4840"/>
    <w:rsid w:val="00216BF9"/>
    <w:rsid w:val="0028476F"/>
    <w:rsid w:val="00595AB3"/>
    <w:rsid w:val="005D6BDA"/>
    <w:rsid w:val="007542A5"/>
    <w:rsid w:val="007E2F23"/>
    <w:rsid w:val="00974B85"/>
    <w:rsid w:val="00A315E0"/>
    <w:rsid w:val="00C861C8"/>
    <w:rsid w:val="00D01181"/>
    <w:rsid w:val="00D37D22"/>
    <w:rsid w:val="00E471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0BEA5473AD2414D874E866CA87ACBB5">
    <w:name w:val="60BEA5473AD2414D874E866CA87ACBB5"/>
  </w:style>
  <w:style w:type="paragraph" w:customStyle="1" w:styleId="53A5899822F540F9B5422E4ED0D774B4">
    <w:name w:val="53A5899822F540F9B5422E4ED0D774B4"/>
  </w:style>
  <w:style w:type="paragraph" w:customStyle="1" w:styleId="773764ABDFD24DE29A5F24546EE79C91">
    <w:name w:val="773764ABDFD24DE29A5F24546EE79C91"/>
  </w:style>
  <w:style w:type="character" w:styleId="Textedelespacerserv">
    <w:name w:val="Placeholder Text"/>
    <w:basedOn w:val="Policepardfaut"/>
    <w:uiPriority w:val="99"/>
    <w:semiHidden/>
    <w:rPr>
      <w:color w:val="808080"/>
    </w:rPr>
  </w:style>
  <w:style w:type="paragraph" w:customStyle="1" w:styleId="12D036A922E04F129ED009A8EFC4D71C">
    <w:name w:val="12D036A922E04F129ED009A8EFC4D71C"/>
  </w:style>
  <w:style w:type="paragraph" w:customStyle="1" w:styleId="53F2137B1C174B858F975A5ADB63CAA1">
    <w:name w:val="53F2137B1C174B858F975A5ADB63CAA1"/>
  </w:style>
  <w:style w:type="paragraph" w:customStyle="1" w:styleId="4450B6BD2D9940A689575A33ACB0571B">
    <w:name w:val="4450B6BD2D9940A689575A33ACB0571B"/>
  </w:style>
  <w:style w:type="paragraph" w:customStyle="1" w:styleId="B83495C60FC74EB0B43202CF786F9AE5">
    <w:name w:val="B83495C60FC74EB0B43202CF786F9AE5"/>
  </w:style>
  <w:style w:type="paragraph" w:customStyle="1" w:styleId="6FFD41CB7CBA468FAE60BC975EF7F74E">
    <w:name w:val="6FFD41CB7CBA468FAE60BC975EF7F74E"/>
  </w:style>
  <w:style w:type="paragraph" w:customStyle="1" w:styleId="18DC7796129D46C9868A59201180B62E">
    <w:name w:val="18DC7796129D46C9868A59201180B62E"/>
  </w:style>
  <w:style w:type="paragraph" w:customStyle="1" w:styleId="6B36C95DE4D34E4290BFE28CE065CDEA">
    <w:name w:val="6B36C95DE4D34E4290BFE28CE065CDEA"/>
  </w:style>
  <w:style w:type="paragraph" w:customStyle="1" w:styleId="63B465D890BF4A41914EDC3FE2C79D72">
    <w:name w:val="63B465D890BF4A41914EDC3FE2C79D72"/>
  </w:style>
  <w:style w:type="paragraph" w:customStyle="1" w:styleId="533FF1C940BE4EF0B83689A75465C856">
    <w:name w:val="533FF1C940BE4EF0B83689A75465C856"/>
  </w:style>
  <w:style w:type="paragraph" w:customStyle="1" w:styleId="FED3541F1E654E2EA5450B5DC2C037EE">
    <w:name w:val="FED3541F1E654E2EA5450B5DC2C037EE"/>
  </w:style>
  <w:style w:type="paragraph" w:customStyle="1" w:styleId="0EC4B68C1200470EA3A453CA2B612156">
    <w:name w:val="0EC4B68C1200470EA3A453CA2B612156"/>
  </w:style>
  <w:style w:type="paragraph" w:customStyle="1" w:styleId="89458ADAA52F452E96BFA5A12998DE48">
    <w:name w:val="89458ADAA52F452E96BFA5A12998DE48"/>
  </w:style>
  <w:style w:type="paragraph" w:customStyle="1" w:styleId="808170B051A7418FA1228A1485ED7D30">
    <w:name w:val="808170B051A7418FA1228A1485ED7D30"/>
  </w:style>
  <w:style w:type="paragraph" w:customStyle="1" w:styleId="02DBA5BD6F3541C5A94583B9FA77E812">
    <w:name w:val="02DBA5BD6F3541C5A94583B9FA77E812"/>
  </w:style>
  <w:style w:type="paragraph" w:customStyle="1" w:styleId="D02CD04867154E3CA050EFFA32DE820A">
    <w:name w:val="D02CD04867154E3CA050EFFA32DE820A"/>
  </w:style>
  <w:style w:type="paragraph" w:customStyle="1" w:styleId="146C546F7DB244E3B2F6ED8455303D1C">
    <w:name w:val="146C546F7DB244E3B2F6ED8455303D1C"/>
  </w:style>
  <w:style w:type="paragraph" w:customStyle="1" w:styleId="BB1D22BE7F7349169382D077EE5D522D">
    <w:name w:val="BB1D22BE7F7349169382D077EE5D522D"/>
  </w:style>
  <w:style w:type="paragraph" w:customStyle="1" w:styleId="A4A20D35D1A1475D854EEC1A4B922B99">
    <w:name w:val="A4A20D35D1A1475D854EEC1A4B922B99"/>
  </w:style>
  <w:style w:type="paragraph" w:customStyle="1" w:styleId="682021B58F364A30B59572F2F2BE0C38">
    <w:name w:val="682021B58F364A30B59572F2F2BE0C38"/>
  </w:style>
  <w:style w:type="paragraph" w:customStyle="1" w:styleId="B1B4768D045F4157AD54F835CBF684EC">
    <w:name w:val="B1B4768D045F4157AD54F835CBF684EC"/>
  </w:style>
  <w:style w:type="paragraph" w:customStyle="1" w:styleId="EDBEB4255D48403CB8EFD380027CDBAC">
    <w:name w:val="EDBEB4255D48403CB8EFD380027CDBAC"/>
  </w:style>
  <w:style w:type="paragraph" w:customStyle="1" w:styleId="D28E8081812F49BD92A0E959D2AB2FA7">
    <w:name w:val="D28E8081812F49BD92A0E959D2AB2FA7"/>
  </w:style>
  <w:style w:type="paragraph" w:customStyle="1" w:styleId="18B13EAB372246138431900DFBE4FCAB">
    <w:name w:val="18B13EAB372246138431900DFBE4FCAB"/>
  </w:style>
  <w:style w:type="paragraph" w:customStyle="1" w:styleId="8F4A640FF60E4F5B8A075CCC1C1F9C69">
    <w:name w:val="8F4A640FF60E4F5B8A075CCC1C1F9C69"/>
  </w:style>
  <w:style w:type="paragraph" w:customStyle="1" w:styleId="E1B4C156D3724717AB7F0089E9913B02">
    <w:name w:val="E1B4C156D3724717AB7F0089E9913B02"/>
  </w:style>
  <w:style w:type="paragraph" w:customStyle="1" w:styleId="4F29D21210E547F0B9B37363F0578569">
    <w:name w:val="4F29D21210E547F0B9B37363F0578569"/>
  </w:style>
  <w:style w:type="paragraph" w:customStyle="1" w:styleId="BE328F7E600D4EB2B3D7A4975BF032A9">
    <w:name w:val="BE328F7E600D4EB2B3D7A4975BF032A9"/>
  </w:style>
  <w:style w:type="paragraph" w:customStyle="1" w:styleId="D53F4E4325264E25A7E4E70869817DDE">
    <w:name w:val="D53F4E4325264E25A7E4E70869817DDE"/>
  </w:style>
  <w:style w:type="paragraph" w:customStyle="1" w:styleId="64282456BB0940E094158B76AE01EEB4">
    <w:name w:val="64282456BB0940E094158B76AE01EEB4"/>
  </w:style>
  <w:style w:type="paragraph" w:customStyle="1" w:styleId="2260CFE8A19749FE8AD459B0E6CE5732">
    <w:name w:val="2260CFE8A19749FE8AD459B0E6CE5732"/>
  </w:style>
  <w:style w:type="paragraph" w:customStyle="1" w:styleId="B89D4E6123D44FAB8B8EB0A1D0D8DC2E">
    <w:name w:val="B89D4E6123D44FAB8B8EB0A1D0D8DC2E"/>
  </w:style>
  <w:style w:type="paragraph" w:customStyle="1" w:styleId="C0D1562A3EBC4DDD813E3460FFA6A383">
    <w:name w:val="C0D1562A3EBC4DDD813E3460FFA6A383"/>
  </w:style>
  <w:style w:type="paragraph" w:customStyle="1" w:styleId="82E95AE6D1C044BBA6212573EBF2B4CC">
    <w:name w:val="82E95AE6D1C044BBA6212573EBF2B4CC"/>
  </w:style>
  <w:style w:type="paragraph" w:customStyle="1" w:styleId="9C4C921D96674E3086DE07C906F02F48">
    <w:name w:val="9C4C921D96674E3086DE07C906F02F48"/>
  </w:style>
  <w:style w:type="paragraph" w:customStyle="1" w:styleId="70B78D8B50E843068DD50357B09A6E1B">
    <w:name w:val="70B78D8B50E843068DD50357B09A6E1B"/>
  </w:style>
  <w:style w:type="paragraph" w:customStyle="1" w:styleId="0F364B8131E540129CDC12D75778563D">
    <w:name w:val="0F364B8131E540129CDC12D75778563D"/>
  </w:style>
  <w:style w:type="paragraph" w:customStyle="1" w:styleId="BF1EACC1FF594A2E960BBFE0C95201A4">
    <w:name w:val="BF1EACC1FF594A2E960BBFE0C95201A4"/>
  </w:style>
  <w:style w:type="paragraph" w:customStyle="1" w:styleId="B9E003E70B2646E29B11AEE9F98B5774">
    <w:name w:val="B9E003E70B2646E29B11AEE9F98B5774"/>
  </w:style>
  <w:style w:type="paragraph" w:customStyle="1" w:styleId="713D1CB711AC4C448DD5A386089BF744">
    <w:name w:val="713D1CB711AC4C448DD5A386089BF744"/>
  </w:style>
  <w:style w:type="paragraph" w:customStyle="1" w:styleId="750C44569EB94F81B913CE2A1815A660">
    <w:name w:val="750C44569EB94F81B913CE2A1815A660"/>
  </w:style>
  <w:style w:type="paragraph" w:customStyle="1" w:styleId="F9121B13BF2D4D3B832BC42240D73193">
    <w:name w:val="F9121B13BF2D4D3B832BC42240D73193"/>
  </w:style>
  <w:style w:type="paragraph" w:customStyle="1" w:styleId="30B11578AF9D41DCB33F1BADA1866843">
    <w:name w:val="30B11578AF9D41DCB33F1BADA1866843"/>
  </w:style>
  <w:style w:type="paragraph" w:customStyle="1" w:styleId="ADDB63C5746943F1B33BCB88FB1B7530">
    <w:name w:val="ADDB63C5746943F1B33BCB88FB1B7530"/>
  </w:style>
  <w:style w:type="paragraph" w:customStyle="1" w:styleId="CA8B263BAEA34535A75E5B8CE10D21B0">
    <w:name w:val="CA8B263BAEA34535A75E5B8CE10D21B0"/>
  </w:style>
  <w:style w:type="paragraph" w:customStyle="1" w:styleId="8F42C71CC4B044E3B87B72DC6A1A40BC">
    <w:name w:val="8F42C71CC4B044E3B87B72DC6A1A40BC"/>
  </w:style>
  <w:style w:type="paragraph" w:customStyle="1" w:styleId="67959CEFE3014BEB8BD9431B7138435F">
    <w:name w:val="67959CEFE3014BEB8BD9431B7138435F"/>
  </w:style>
  <w:style w:type="paragraph" w:customStyle="1" w:styleId="B97F7F7783334FF8983EEFDCA857EC1B">
    <w:name w:val="B97F7F7783334FF8983EEFDCA857EC1B"/>
  </w:style>
  <w:style w:type="paragraph" w:customStyle="1" w:styleId="448994C4F1064BDF8DBBD3EFCC8056D3">
    <w:name w:val="448994C4F1064BDF8DBBD3EFCC8056D3"/>
  </w:style>
  <w:style w:type="paragraph" w:customStyle="1" w:styleId="71B8B7F6E667495A96797ED37F68459E">
    <w:name w:val="71B8B7F6E667495A96797ED37F68459E"/>
  </w:style>
  <w:style w:type="paragraph" w:customStyle="1" w:styleId="9AE0B1D862E04ED98BA860CB853221EB">
    <w:name w:val="9AE0B1D862E04ED98BA860CB853221EB"/>
  </w:style>
  <w:style w:type="paragraph" w:customStyle="1" w:styleId="3A47E4EAA4364CE180F858A7888B838E">
    <w:name w:val="3A47E4EAA4364CE180F858A7888B838E"/>
  </w:style>
  <w:style w:type="paragraph" w:customStyle="1" w:styleId="F2C0ADDE448A45B7A1CC1253CF0BA756">
    <w:name w:val="F2C0ADDE448A45B7A1CC1253CF0BA756"/>
  </w:style>
  <w:style w:type="paragraph" w:customStyle="1" w:styleId="F40405D637604C7197EAB4C9D39EBC2A">
    <w:name w:val="F40405D637604C7197EAB4C9D39EBC2A"/>
  </w:style>
  <w:style w:type="paragraph" w:customStyle="1" w:styleId="F96E2CCC84934EC5BCDE2ABB263033EE">
    <w:name w:val="F96E2CCC84934EC5BCDE2ABB263033EE"/>
  </w:style>
  <w:style w:type="paragraph" w:customStyle="1" w:styleId="F9E6FB72AFE24D5FA02076D755698F00">
    <w:name w:val="F9E6FB72AFE24D5FA02076D755698F00"/>
  </w:style>
  <w:style w:type="paragraph" w:customStyle="1" w:styleId="7AA3E165A18248529AEC670DB6EBBEEF">
    <w:name w:val="7AA3E165A18248529AEC670DB6EBBEEF"/>
  </w:style>
  <w:style w:type="paragraph" w:customStyle="1" w:styleId="51B66301987A4F30A84104CEE4C9F9EE">
    <w:name w:val="51B66301987A4F30A84104CEE4C9F9EE"/>
  </w:style>
  <w:style w:type="paragraph" w:customStyle="1" w:styleId="5CC70F2991244382B13E0D9877A341EE">
    <w:name w:val="5CC70F2991244382B13E0D9877A341EE"/>
  </w:style>
  <w:style w:type="paragraph" w:customStyle="1" w:styleId="062F44C9E81F4D65923C1CE058457F59">
    <w:name w:val="062F44C9E81F4D65923C1CE058457F59"/>
  </w:style>
  <w:style w:type="paragraph" w:customStyle="1" w:styleId="E38CF75D15BD4F9084AE98E929A69B50">
    <w:name w:val="E38CF75D15BD4F9084AE98E929A69B50"/>
  </w:style>
  <w:style w:type="paragraph" w:customStyle="1" w:styleId="C378E6E2A5784849938B3BE9401F1C6B">
    <w:name w:val="C378E6E2A5784849938B3BE9401F1C6B"/>
  </w:style>
  <w:style w:type="paragraph" w:customStyle="1" w:styleId="D808C007E37E4B6684F4DA867893D4DD">
    <w:name w:val="D808C007E37E4B6684F4DA867893D4DD"/>
  </w:style>
  <w:style w:type="paragraph" w:customStyle="1" w:styleId="945459E5E7BB4E3B8FAA277E51676A13">
    <w:name w:val="945459E5E7BB4E3B8FAA277E51676A13"/>
  </w:style>
  <w:style w:type="paragraph" w:customStyle="1" w:styleId="4F0231F2F0A14170BBF4722580090798">
    <w:name w:val="4F0231F2F0A14170BBF4722580090798"/>
  </w:style>
  <w:style w:type="paragraph" w:customStyle="1" w:styleId="95FC5DCCCB4547FF97F284349A19FE3B">
    <w:name w:val="95FC5DCCCB4547FF97F284349A19FE3B"/>
  </w:style>
  <w:style w:type="paragraph" w:customStyle="1" w:styleId="A0FE2F75633B4E67BD7822571668BD69">
    <w:name w:val="A0FE2F75633B4E67BD7822571668BD69"/>
  </w:style>
  <w:style w:type="paragraph" w:customStyle="1" w:styleId="A78798FDEE80446E8BF128713F38A3E3">
    <w:name w:val="A78798FDEE80446E8BF128713F38A3E3"/>
  </w:style>
  <w:style w:type="paragraph" w:customStyle="1" w:styleId="AFF917B7AA824FE58717904FF522E5C3">
    <w:name w:val="AFF917B7AA824FE58717904FF522E5C3"/>
  </w:style>
  <w:style w:type="paragraph" w:customStyle="1" w:styleId="912D0F5608524C4C8F5200C23C9FF23A">
    <w:name w:val="912D0F5608524C4C8F5200C23C9FF23A"/>
  </w:style>
  <w:style w:type="paragraph" w:customStyle="1" w:styleId="A906F5816D0840669FAF0F7022D357F7">
    <w:name w:val="A906F5816D0840669FAF0F7022D357F7"/>
  </w:style>
  <w:style w:type="paragraph" w:customStyle="1" w:styleId="9E67EF8256DD4CA09B82F3791C8FD92F">
    <w:name w:val="9E67EF8256DD4CA09B82F3791C8FD92F"/>
  </w:style>
  <w:style w:type="paragraph" w:customStyle="1" w:styleId="6D0A57C3C6134CEBB0FDF74E909823E0">
    <w:name w:val="6D0A57C3C6134CEBB0FDF74E909823E0"/>
  </w:style>
  <w:style w:type="paragraph" w:customStyle="1" w:styleId="73F373A0EDB7414F8659D1C2D1AE17CE">
    <w:name w:val="73F373A0EDB7414F8659D1C2D1AE17CE"/>
  </w:style>
  <w:style w:type="paragraph" w:customStyle="1" w:styleId="BEF9887EA48B4EB08310287BD13AEB29">
    <w:name w:val="BEF9887EA48B4EB08310287BD13AEB29"/>
  </w:style>
  <w:style w:type="paragraph" w:customStyle="1" w:styleId="75F9D55D51904A40B5CA24C883662C8A">
    <w:name w:val="75F9D55D51904A40B5CA24C883662C8A"/>
  </w:style>
  <w:style w:type="paragraph" w:customStyle="1" w:styleId="307A4584992E4147B4318CB09EF8D777">
    <w:name w:val="307A4584992E4147B4318CB09EF8D777"/>
  </w:style>
  <w:style w:type="paragraph" w:customStyle="1" w:styleId="1F515A9AD1D444E48B3A5EA2D1808105">
    <w:name w:val="1F515A9AD1D444E48B3A5EA2D1808105"/>
  </w:style>
  <w:style w:type="paragraph" w:customStyle="1" w:styleId="B34F8FBA1D9941F5AAB11BC295877577">
    <w:name w:val="B34F8FBA1D9941F5AAB11BC295877577"/>
  </w:style>
  <w:style w:type="paragraph" w:customStyle="1" w:styleId="A8318058DB85477F8E66BC1B4575A0B1">
    <w:name w:val="A8318058DB85477F8E66BC1B4575A0B1"/>
  </w:style>
  <w:style w:type="paragraph" w:customStyle="1" w:styleId="2F86A841A1B349E68FC1B73F645EE5C2">
    <w:name w:val="2F86A841A1B349E68FC1B73F645EE5C2"/>
  </w:style>
  <w:style w:type="paragraph" w:customStyle="1" w:styleId="087C8C6B0A03451C9FF1980AA4C6E275">
    <w:name w:val="087C8C6B0A03451C9FF1980AA4C6E275"/>
  </w:style>
  <w:style w:type="paragraph" w:customStyle="1" w:styleId="692313A7F23B45DA975B41CE44F50ECD">
    <w:name w:val="692313A7F23B45DA975B41CE44F50ECD"/>
  </w:style>
  <w:style w:type="paragraph" w:customStyle="1" w:styleId="E9D688F97F95497286C65D165B7C4D7B">
    <w:name w:val="E9D688F97F95497286C65D165B7C4D7B"/>
  </w:style>
  <w:style w:type="paragraph" w:customStyle="1" w:styleId="4FAF6EF586114EC29322CCAB7663F83A">
    <w:name w:val="4FAF6EF586114EC29322CCAB7663F83A"/>
  </w:style>
  <w:style w:type="paragraph" w:customStyle="1" w:styleId="56E743F78C974D1A88E100D0E4893A9E">
    <w:name w:val="56E743F78C974D1A88E100D0E4893A9E"/>
  </w:style>
  <w:style w:type="paragraph" w:customStyle="1" w:styleId="91FC98BAB6D6461890094D93FC250499">
    <w:name w:val="91FC98BAB6D6461890094D93FC250499"/>
  </w:style>
  <w:style w:type="paragraph" w:customStyle="1" w:styleId="E6F5FF9AD49C4B3C8B1389D958D9ADBC">
    <w:name w:val="E6F5FF9AD49C4B3C8B1389D958D9ADBC"/>
  </w:style>
  <w:style w:type="paragraph" w:customStyle="1" w:styleId="A89B0DDD81E74A09874C354DDC5F5357">
    <w:name w:val="A89B0DDD81E74A09874C354DDC5F5357"/>
  </w:style>
  <w:style w:type="paragraph" w:customStyle="1" w:styleId="A388A3286D15451F9DD16C749C04B421">
    <w:name w:val="A388A3286D15451F9DD16C749C04B421"/>
  </w:style>
  <w:style w:type="paragraph" w:customStyle="1" w:styleId="0966BAFEE33046B6A1749BCE8AA85C69">
    <w:name w:val="0966BAFEE33046B6A1749BCE8AA85C69"/>
  </w:style>
  <w:style w:type="paragraph" w:customStyle="1" w:styleId="2D3DA113EB9047948DB1BC18ED3BD5B0">
    <w:name w:val="2D3DA113EB9047948DB1BC18ED3BD5B0"/>
  </w:style>
  <w:style w:type="paragraph" w:customStyle="1" w:styleId="95648CEC5822493BBFD1298A11ADAA24">
    <w:name w:val="95648CEC5822493BBFD1298A11ADAA24"/>
    <w:rsid w:val="00A315E0"/>
  </w:style>
  <w:style w:type="paragraph" w:customStyle="1" w:styleId="E71D702AA32D4CB5ADD4A92FA234E85D">
    <w:name w:val="E71D702AA32D4CB5ADD4A92FA234E85D"/>
    <w:rsid w:val="00A315E0"/>
  </w:style>
  <w:style w:type="paragraph" w:customStyle="1" w:styleId="88666E3B78E344B48EDB2F4473E22F3C">
    <w:name w:val="88666E3B78E344B48EDB2F4473E22F3C"/>
    <w:rsid w:val="00A315E0"/>
  </w:style>
  <w:style w:type="paragraph" w:customStyle="1" w:styleId="BCCBA12913934AFF832D9D8B4D256EFE">
    <w:name w:val="BCCBA12913934AFF832D9D8B4D256EFE"/>
    <w:rsid w:val="00A315E0"/>
  </w:style>
  <w:style w:type="paragraph" w:customStyle="1" w:styleId="4E53530E971B4ACC8F16A982E47F5851">
    <w:name w:val="4E53530E971B4ACC8F16A982E47F5851"/>
    <w:rsid w:val="00A315E0"/>
  </w:style>
  <w:style w:type="paragraph" w:customStyle="1" w:styleId="1BE84E44E250438398213F1EEEFB5860">
    <w:name w:val="1BE84E44E250438398213F1EEEFB5860"/>
    <w:rsid w:val="00A315E0"/>
  </w:style>
  <w:style w:type="paragraph" w:customStyle="1" w:styleId="E484434E9D234CB6A46C3ADCF13D96A3">
    <w:name w:val="E484434E9D234CB6A46C3ADCF13D96A3"/>
    <w:rsid w:val="00A315E0"/>
  </w:style>
  <w:style w:type="paragraph" w:customStyle="1" w:styleId="2F088DB9616F468ABA738C37E6BF57FB">
    <w:name w:val="2F088DB9616F468ABA738C37E6BF57FB"/>
    <w:rsid w:val="00A315E0"/>
  </w:style>
  <w:style w:type="paragraph" w:customStyle="1" w:styleId="B13C0004E6F94086B35851ED006BAB03">
    <w:name w:val="B13C0004E6F94086B35851ED006BAB03"/>
    <w:rsid w:val="00A315E0"/>
  </w:style>
  <w:style w:type="paragraph" w:customStyle="1" w:styleId="8A7DF10A3366418D8E85507182F29241">
    <w:name w:val="8A7DF10A3366418D8E85507182F29241"/>
    <w:rsid w:val="00A315E0"/>
  </w:style>
  <w:style w:type="paragraph" w:customStyle="1" w:styleId="508147599F1247659319E0CE4D617C48">
    <w:name w:val="508147599F1247659319E0CE4D617C48"/>
    <w:rsid w:val="00A315E0"/>
  </w:style>
  <w:style w:type="paragraph" w:customStyle="1" w:styleId="21BF15E166F342FDB2EECBB7DA158BDF">
    <w:name w:val="21BF15E166F342FDB2EECBB7DA158BDF"/>
    <w:rsid w:val="00A315E0"/>
  </w:style>
  <w:style w:type="paragraph" w:customStyle="1" w:styleId="7BF32A1604954A028738C78C9EAD8976">
    <w:name w:val="7BF32A1604954A028738C78C9EAD8976"/>
    <w:rsid w:val="00A315E0"/>
  </w:style>
  <w:style w:type="paragraph" w:customStyle="1" w:styleId="EDA011E53AE34DA89BB9F198C76525B9">
    <w:name w:val="EDA011E53AE34DA89BB9F198C76525B9"/>
    <w:rsid w:val="00A315E0"/>
  </w:style>
  <w:style w:type="paragraph" w:customStyle="1" w:styleId="8BDA8ADB02CE4090A25488DB4B3AC110">
    <w:name w:val="8BDA8ADB02CE4090A25488DB4B3AC110"/>
    <w:rsid w:val="00A315E0"/>
  </w:style>
  <w:style w:type="paragraph" w:customStyle="1" w:styleId="D34ED024AE0B4E2483CA071F3A4698D0">
    <w:name w:val="D34ED024AE0B4E2483CA071F3A4698D0"/>
    <w:rsid w:val="00A315E0"/>
  </w:style>
  <w:style w:type="paragraph" w:customStyle="1" w:styleId="71B42274E3624201B7AB81B8280706E7">
    <w:name w:val="71B42274E3624201B7AB81B8280706E7"/>
    <w:rsid w:val="00A315E0"/>
  </w:style>
  <w:style w:type="paragraph" w:customStyle="1" w:styleId="552A1EB75CFD4076BFB4676F4CBB7698">
    <w:name w:val="552A1EB75CFD4076BFB4676F4CBB7698"/>
    <w:rsid w:val="00A315E0"/>
  </w:style>
  <w:style w:type="paragraph" w:customStyle="1" w:styleId="65A9969B34A5430AAB9ADF365956B7B5">
    <w:name w:val="65A9969B34A5430AAB9ADF365956B7B5"/>
    <w:rsid w:val="00A315E0"/>
  </w:style>
  <w:style w:type="paragraph" w:customStyle="1" w:styleId="7F0BE0057BD54FD99C359748C1F29D84">
    <w:name w:val="7F0BE0057BD54FD99C359748C1F29D84"/>
    <w:rsid w:val="00A315E0"/>
  </w:style>
  <w:style w:type="paragraph" w:customStyle="1" w:styleId="D5458AC62B3346E49D22430A59441B40">
    <w:name w:val="D5458AC62B3346E49D22430A59441B40"/>
    <w:rsid w:val="00A315E0"/>
  </w:style>
  <w:style w:type="paragraph" w:customStyle="1" w:styleId="B0C72DEDE08E47ABA35BDAD6AC42F717">
    <w:name w:val="B0C72DEDE08E47ABA35BDAD6AC42F717"/>
    <w:rsid w:val="00A315E0"/>
  </w:style>
  <w:style w:type="paragraph" w:customStyle="1" w:styleId="1BF4A3ED65FE4952BEA862543FE44200">
    <w:name w:val="1BF4A3ED65FE4952BEA862543FE44200"/>
    <w:rsid w:val="00A315E0"/>
  </w:style>
  <w:style w:type="paragraph" w:customStyle="1" w:styleId="A9502D0A6CED462896AE0A0EE66D7395">
    <w:name w:val="A9502D0A6CED462896AE0A0EE66D7395"/>
    <w:rsid w:val="00A315E0"/>
  </w:style>
  <w:style w:type="paragraph" w:customStyle="1" w:styleId="4D2E52C1E2ED4014B46219828D9B8B59">
    <w:name w:val="4D2E52C1E2ED4014B46219828D9B8B59"/>
    <w:rsid w:val="00A315E0"/>
  </w:style>
  <w:style w:type="paragraph" w:customStyle="1" w:styleId="5E6ADE291A0D48C585BAB81275B5A09D">
    <w:name w:val="5E6ADE291A0D48C585BAB81275B5A09D"/>
    <w:rsid w:val="00A315E0"/>
  </w:style>
  <w:style w:type="paragraph" w:customStyle="1" w:styleId="8C66C0A8A57648648EE166648806BA36">
    <w:name w:val="8C66C0A8A57648648EE166648806BA36"/>
    <w:rsid w:val="00A315E0"/>
  </w:style>
  <w:style w:type="paragraph" w:customStyle="1" w:styleId="8028D694374F487E87FE3D35F5206D84">
    <w:name w:val="8028D694374F487E87FE3D35F5206D84"/>
    <w:rsid w:val="00A315E0"/>
  </w:style>
  <w:style w:type="paragraph" w:customStyle="1" w:styleId="B6DF1F637D7647B1B4F9DFC7DD52AC32">
    <w:name w:val="B6DF1F637D7647B1B4F9DFC7DD52AC32"/>
    <w:rsid w:val="00A315E0"/>
  </w:style>
  <w:style w:type="paragraph" w:customStyle="1" w:styleId="820A186E0BF543B9AABA5895C2F19F69">
    <w:name w:val="820A186E0BF543B9AABA5895C2F19F69"/>
    <w:rsid w:val="00A315E0"/>
  </w:style>
  <w:style w:type="paragraph" w:customStyle="1" w:styleId="F4E141D690D941B9AD27DA9A22D94EF5">
    <w:name w:val="F4E141D690D941B9AD27DA9A22D94EF5"/>
    <w:rsid w:val="00A315E0"/>
  </w:style>
  <w:style w:type="paragraph" w:customStyle="1" w:styleId="6EF3C281BB39428086573DC48B08E61D">
    <w:name w:val="6EF3C281BB39428086573DC48B08E61D"/>
    <w:rsid w:val="00A315E0"/>
  </w:style>
  <w:style w:type="paragraph" w:customStyle="1" w:styleId="DBB22881D8814E428D9FE9AA8D145A7F">
    <w:name w:val="DBB22881D8814E428D9FE9AA8D145A7F"/>
    <w:rsid w:val="00A315E0"/>
  </w:style>
  <w:style w:type="paragraph" w:customStyle="1" w:styleId="48A357A440A84B9D8F51D1C5FF92F700">
    <w:name w:val="48A357A440A84B9D8F51D1C5FF92F700"/>
    <w:rsid w:val="00A315E0"/>
  </w:style>
  <w:style w:type="paragraph" w:customStyle="1" w:styleId="111FCB277F284AD0A00085CAD91302D1">
    <w:name w:val="111FCB277F284AD0A00085CAD91302D1"/>
    <w:rsid w:val="00A315E0"/>
  </w:style>
  <w:style w:type="paragraph" w:customStyle="1" w:styleId="DE5ED74C6B404318B6D0D9B25E069085">
    <w:name w:val="DE5ED74C6B404318B6D0D9B25E069085"/>
    <w:rsid w:val="00A315E0"/>
  </w:style>
  <w:style w:type="paragraph" w:customStyle="1" w:styleId="85AC118F048844F1A32A611C3EDB4A0F">
    <w:name w:val="85AC118F048844F1A32A611C3EDB4A0F"/>
    <w:rsid w:val="00A315E0"/>
  </w:style>
  <w:style w:type="paragraph" w:customStyle="1" w:styleId="142C403D6A53410F879127DA3DC6D30F">
    <w:name w:val="142C403D6A53410F879127DA3DC6D30F"/>
    <w:rsid w:val="00A315E0"/>
  </w:style>
  <w:style w:type="paragraph" w:customStyle="1" w:styleId="FE4B3B657D0F4E5C8FF9A7C624FB9EA7">
    <w:name w:val="FE4B3B657D0F4E5C8FF9A7C624FB9EA7"/>
    <w:rsid w:val="00A315E0"/>
  </w:style>
  <w:style w:type="paragraph" w:customStyle="1" w:styleId="EEB4E84CC04C47C7A7372BCACE6E8A91">
    <w:name w:val="EEB4E84CC04C47C7A7372BCACE6E8A91"/>
    <w:rsid w:val="00A315E0"/>
  </w:style>
  <w:style w:type="paragraph" w:customStyle="1" w:styleId="82FB8A590A494EA3B8C6EB2F9E2A2249">
    <w:name w:val="82FB8A590A494EA3B8C6EB2F9E2A2249"/>
    <w:rsid w:val="00A315E0"/>
  </w:style>
  <w:style w:type="paragraph" w:customStyle="1" w:styleId="7CADBE0FAAD843A7826480B68B98E41C">
    <w:name w:val="7CADBE0FAAD843A7826480B68B98E41C"/>
    <w:rsid w:val="00A315E0"/>
  </w:style>
  <w:style w:type="paragraph" w:customStyle="1" w:styleId="CA505D64E8584FF8ACB3E869E5E27498">
    <w:name w:val="CA505D64E8584FF8ACB3E869E5E27498"/>
    <w:rsid w:val="00A315E0"/>
  </w:style>
  <w:style w:type="paragraph" w:customStyle="1" w:styleId="C906D00E013445EFAF530D9F2F3E8552">
    <w:name w:val="C906D00E013445EFAF530D9F2F3E8552"/>
    <w:rsid w:val="00A315E0"/>
  </w:style>
  <w:style w:type="paragraph" w:customStyle="1" w:styleId="22F96A6824F340C5BEBCF6FD3CAEBDDF">
    <w:name w:val="22F96A6824F340C5BEBCF6FD3CAEBDDF"/>
    <w:rsid w:val="00A315E0"/>
  </w:style>
  <w:style w:type="paragraph" w:customStyle="1" w:styleId="E7A1FA31504D44FF8D880E7E0407838F">
    <w:name w:val="E7A1FA31504D44FF8D880E7E0407838F"/>
    <w:rsid w:val="00A315E0"/>
  </w:style>
  <w:style w:type="paragraph" w:customStyle="1" w:styleId="D3EACF44D0774D6FAB2EA788DD8A1D5D">
    <w:name w:val="D3EACF44D0774D6FAB2EA788DD8A1D5D"/>
    <w:rsid w:val="00A315E0"/>
  </w:style>
  <w:style w:type="paragraph" w:customStyle="1" w:styleId="0B864322EFE24DEAB8C704170E800609">
    <w:name w:val="0B864322EFE24DEAB8C704170E800609"/>
    <w:rsid w:val="00A315E0"/>
  </w:style>
  <w:style w:type="paragraph" w:customStyle="1" w:styleId="3F2ACA85930E4FDB9B89E5F40B5A18B3">
    <w:name w:val="3F2ACA85930E4FDB9B89E5F40B5A18B3"/>
    <w:rsid w:val="00A315E0"/>
  </w:style>
  <w:style w:type="paragraph" w:customStyle="1" w:styleId="11F8C9886A3747F5A862EAB3A00B10DC">
    <w:name w:val="11F8C9886A3747F5A862EAB3A00B10DC"/>
    <w:rsid w:val="00A315E0"/>
  </w:style>
  <w:style w:type="paragraph" w:customStyle="1" w:styleId="4F2EB2FCFDC140B9AD779FF136C539E2">
    <w:name w:val="4F2EB2FCFDC140B9AD779FF136C539E2"/>
    <w:rsid w:val="00A315E0"/>
  </w:style>
  <w:style w:type="paragraph" w:customStyle="1" w:styleId="C62874DF688448C2A129F550C980999E">
    <w:name w:val="C62874DF688448C2A129F550C980999E"/>
    <w:rsid w:val="00A315E0"/>
  </w:style>
  <w:style w:type="paragraph" w:customStyle="1" w:styleId="33FD31B1A89342739FFC342F1C4075FC">
    <w:name w:val="33FD31B1A89342739FFC342F1C4075FC"/>
    <w:rsid w:val="00A315E0"/>
  </w:style>
  <w:style w:type="paragraph" w:customStyle="1" w:styleId="14518D317DDE404FB089DCD21F865E13">
    <w:name w:val="14518D317DDE404FB089DCD21F865E13"/>
    <w:rsid w:val="00A315E0"/>
  </w:style>
  <w:style w:type="paragraph" w:customStyle="1" w:styleId="38FA10314D37487DB20471F895A1B0A3">
    <w:name w:val="38FA10314D37487DB20471F895A1B0A3"/>
    <w:rsid w:val="00A315E0"/>
  </w:style>
  <w:style w:type="paragraph" w:customStyle="1" w:styleId="741A9587A10445BCB02947F26A6A9821">
    <w:name w:val="741A9587A10445BCB02947F26A6A9821"/>
    <w:rsid w:val="00A315E0"/>
  </w:style>
  <w:style w:type="paragraph" w:customStyle="1" w:styleId="3E31D5F66D6A4BB9ABFE8B361868E856">
    <w:name w:val="3E31D5F66D6A4BB9ABFE8B361868E856"/>
    <w:rsid w:val="00A315E0"/>
  </w:style>
  <w:style w:type="paragraph" w:customStyle="1" w:styleId="569B21BDFD90430593BFF6AB2535257E">
    <w:name w:val="569B21BDFD90430593BFF6AB2535257E"/>
    <w:rsid w:val="00A315E0"/>
  </w:style>
  <w:style w:type="paragraph" w:customStyle="1" w:styleId="359794FFA6F74822A26ACA3333B6AE3F">
    <w:name w:val="359794FFA6F74822A26ACA3333B6AE3F"/>
    <w:rsid w:val="00A315E0"/>
  </w:style>
  <w:style w:type="paragraph" w:customStyle="1" w:styleId="BA0E9863F55A48A2A791190EA730EF9D">
    <w:name w:val="BA0E9863F55A48A2A791190EA730EF9D"/>
    <w:rsid w:val="00A315E0"/>
  </w:style>
  <w:style w:type="paragraph" w:customStyle="1" w:styleId="585CA331B84A4256A997C893ABBF31F6">
    <w:name w:val="585CA331B84A4256A997C893ABBF31F6"/>
    <w:rsid w:val="00A315E0"/>
  </w:style>
  <w:style w:type="paragraph" w:customStyle="1" w:styleId="832ED36EBB5F473D9A0A0663C528F86E">
    <w:name w:val="832ED36EBB5F473D9A0A0663C528F86E"/>
    <w:rsid w:val="00A315E0"/>
  </w:style>
  <w:style w:type="paragraph" w:customStyle="1" w:styleId="7023E9D2788548FE888D192B6EF46BFC">
    <w:name w:val="7023E9D2788548FE888D192B6EF46BFC"/>
    <w:rsid w:val="00A315E0"/>
  </w:style>
  <w:style w:type="paragraph" w:customStyle="1" w:styleId="BD1C247FDF3044BB967C8930F17340A0">
    <w:name w:val="BD1C247FDF3044BB967C8930F17340A0"/>
    <w:rsid w:val="00A315E0"/>
  </w:style>
  <w:style w:type="paragraph" w:customStyle="1" w:styleId="FACA176713D94832AE3AF6BB69BE86E4">
    <w:name w:val="FACA176713D94832AE3AF6BB69BE86E4"/>
    <w:rsid w:val="00A315E0"/>
  </w:style>
  <w:style w:type="paragraph" w:customStyle="1" w:styleId="5E7034918BC04053AB16225C894DC683">
    <w:name w:val="5E7034918BC04053AB16225C894DC683"/>
    <w:rsid w:val="00A315E0"/>
  </w:style>
  <w:style w:type="paragraph" w:customStyle="1" w:styleId="A5A82EA40C6C4A4E893F2C7B9EC92EAA">
    <w:name w:val="A5A82EA40C6C4A4E893F2C7B9EC92EAA"/>
    <w:rsid w:val="00A315E0"/>
  </w:style>
  <w:style w:type="paragraph" w:customStyle="1" w:styleId="67FBEB00AE594D2CBAE1901357C133EC">
    <w:name w:val="67FBEB00AE594D2CBAE1901357C133EC"/>
    <w:rsid w:val="00A315E0"/>
  </w:style>
  <w:style w:type="paragraph" w:customStyle="1" w:styleId="5EEDE7B695B04E4F8E9ABD3780ADBCD1">
    <w:name w:val="5EEDE7B695B04E4F8E9ABD3780ADBCD1"/>
    <w:rsid w:val="00A315E0"/>
  </w:style>
  <w:style w:type="paragraph" w:customStyle="1" w:styleId="7D19070AA87E4394B8A6D07504726BB7">
    <w:name w:val="7D19070AA87E4394B8A6D07504726BB7"/>
    <w:rsid w:val="00A315E0"/>
  </w:style>
  <w:style w:type="paragraph" w:customStyle="1" w:styleId="E3FB35B3CE2E47D59A63BB2878F6C4C2">
    <w:name w:val="E3FB35B3CE2E47D59A63BB2878F6C4C2"/>
    <w:rsid w:val="00A315E0"/>
  </w:style>
  <w:style w:type="paragraph" w:customStyle="1" w:styleId="6A5D38F2D4C444B186B4512731567583">
    <w:name w:val="6A5D38F2D4C444B186B4512731567583"/>
    <w:rsid w:val="00A315E0"/>
  </w:style>
  <w:style w:type="paragraph" w:customStyle="1" w:styleId="C353977C985A46F1B450C845B6F194E9">
    <w:name w:val="C353977C985A46F1B450C845B6F194E9"/>
    <w:rsid w:val="00A315E0"/>
  </w:style>
  <w:style w:type="paragraph" w:customStyle="1" w:styleId="7F18CA0D30D5411F8BE7B0A1A9E694C1">
    <w:name w:val="7F18CA0D30D5411F8BE7B0A1A9E694C1"/>
    <w:rsid w:val="00A315E0"/>
  </w:style>
  <w:style w:type="paragraph" w:customStyle="1" w:styleId="4CEB625CABA146AFAA932B2A28D44521">
    <w:name w:val="4CEB625CABA146AFAA932B2A28D44521"/>
    <w:rsid w:val="00A315E0"/>
  </w:style>
  <w:style w:type="paragraph" w:customStyle="1" w:styleId="6D85077F3BBE475ABB59CFE1E1ED4733">
    <w:name w:val="6D85077F3BBE475ABB59CFE1E1ED4733"/>
    <w:rsid w:val="00A315E0"/>
  </w:style>
  <w:style w:type="paragraph" w:customStyle="1" w:styleId="790447D1D9174615A0290A57D1B656B0">
    <w:name w:val="790447D1D9174615A0290A57D1B656B0"/>
    <w:rsid w:val="00A315E0"/>
  </w:style>
  <w:style w:type="paragraph" w:customStyle="1" w:styleId="2B696F391F134E7FB664D54542521195">
    <w:name w:val="2B696F391F134E7FB664D54542521195"/>
    <w:rsid w:val="00A315E0"/>
  </w:style>
  <w:style w:type="paragraph" w:customStyle="1" w:styleId="E74DF721EB594AAF867C1AC4A03CFA94">
    <w:name w:val="E74DF721EB594AAF867C1AC4A03CFA94"/>
    <w:rsid w:val="00A315E0"/>
  </w:style>
  <w:style w:type="paragraph" w:customStyle="1" w:styleId="74F2474057D64AEA98FA67C1B27DEE06">
    <w:name w:val="74F2474057D64AEA98FA67C1B27DEE06"/>
    <w:rsid w:val="00A315E0"/>
  </w:style>
  <w:style w:type="paragraph" w:customStyle="1" w:styleId="BE1444F1063B4DF39B02B0DCF1C8605B">
    <w:name w:val="BE1444F1063B4DF39B02B0DCF1C8605B"/>
    <w:rsid w:val="00A315E0"/>
  </w:style>
  <w:style w:type="paragraph" w:customStyle="1" w:styleId="C5198171A9B44428B36CA70A06E97CA3">
    <w:name w:val="C5198171A9B44428B36CA70A06E97CA3"/>
    <w:rsid w:val="00A315E0"/>
  </w:style>
  <w:style w:type="paragraph" w:customStyle="1" w:styleId="EE1A69913D214ACEA2008AF539922EE5">
    <w:name w:val="EE1A69913D214ACEA2008AF539922EE5"/>
    <w:rsid w:val="00A315E0"/>
  </w:style>
  <w:style w:type="paragraph" w:customStyle="1" w:styleId="74AC0C68CAF940E69419A67F2B6BC4F4">
    <w:name w:val="74AC0C68CAF940E69419A67F2B6BC4F4"/>
    <w:rsid w:val="00A315E0"/>
  </w:style>
  <w:style w:type="paragraph" w:customStyle="1" w:styleId="CCC60749A35D419AAB9048441D07AE80">
    <w:name w:val="CCC60749A35D419AAB9048441D07AE80"/>
    <w:rsid w:val="00A315E0"/>
  </w:style>
  <w:style w:type="paragraph" w:customStyle="1" w:styleId="2E3CECC848A64FD6A366B106BC041C04">
    <w:name w:val="2E3CECC848A64FD6A366B106BC041C04"/>
    <w:rsid w:val="00A315E0"/>
  </w:style>
  <w:style w:type="paragraph" w:customStyle="1" w:styleId="6788D809009B48C9A424942C765B560C">
    <w:name w:val="6788D809009B48C9A424942C765B560C"/>
    <w:rsid w:val="00A315E0"/>
  </w:style>
  <w:style w:type="paragraph" w:customStyle="1" w:styleId="40907DB084EF4EFA94F80005D1D4AD62">
    <w:name w:val="40907DB084EF4EFA94F80005D1D4AD62"/>
    <w:rsid w:val="00A315E0"/>
  </w:style>
  <w:style w:type="paragraph" w:customStyle="1" w:styleId="80582DB27D6641D68E122E9EB3AC372E">
    <w:name w:val="80582DB27D6641D68E122E9EB3AC372E"/>
    <w:rsid w:val="00A315E0"/>
  </w:style>
  <w:style w:type="paragraph" w:customStyle="1" w:styleId="E9E564D68F1E4C2BABCF403E9E47C31D">
    <w:name w:val="E9E564D68F1E4C2BABCF403E9E47C31D"/>
    <w:rsid w:val="00A315E0"/>
  </w:style>
  <w:style w:type="paragraph" w:customStyle="1" w:styleId="B1D1E2A01CDC4CBEB605148F833A0E95">
    <w:name w:val="B1D1E2A01CDC4CBEB605148F833A0E95"/>
    <w:rsid w:val="00A315E0"/>
  </w:style>
  <w:style w:type="paragraph" w:customStyle="1" w:styleId="5E081CBEC6E94259BBF1C330304A1F4C">
    <w:name w:val="5E081CBEC6E94259BBF1C330304A1F4C"/>
    <w:rsid w:val="00A315E0"/>
  </w:style>
  <w:style w:type="paragraph" w:customStyle="1" w:styleId="4B6ABF3882784B89B59BC3A1EE3465AC">
    <w:name w:val="4B6ABF3882784B89B59BC3A1EE3465AC"/>
    <w:rsid w:val="00A315E0"/>
  </w:style>
  <w:style w:type="paragraph" w:customStyle="1" w:styleId="913E171FEC2B4DC0973312922EE9769D">
    <w:name w:val="913E171FEC2B4DC0973312922EE9769D"/>
    <w:rsid w:val="00A315E0"/>
  </w:style>
  <w:style w:type="paragraph" w:customStyle="1" w:styleId="13606E191E2A47988479BF8871B6D3BC">
    <w:name w:val="13606E191E2A47988479BF8871B6D3BC"/>
    <w:rsid w:val="00A315E0"/>
  </w:style>
  <w:style w:type="paragraph" w:customStyle="1" w:styleId="405719CB25074FA1AD70DDE726D3725E">
    <w:name w:val="405719CB25074FA1AD70DDE726D3725E"/>
    <w:rsid w:val="00A315E0"/>
  </w:style>
  <w:style w:type="paragraph" w:customStyle="1" w:styleId="DCBB676E508D4698990BB816654E6FA6">
    <w:name w:val="DCBB676E508D4698990BB816654E6FA6"/>
    <w:rsid w:val="00A315E0"/>
  </w:style>
  <w:style w:type="paragraph" w:customStyle="1" w:styleId="E30E12C03FCD4459AFFCC757C0D3B6E0">
    <w:name w:val="E30E12C03FCD4459AFFCC757C0D3B6E0"/>
    <w:rsid w:val="00A315E0"/>
  </w:style>
  <w:style w:type="paragraph" w:customStyle="1" w:styleId="18480266B7144B9999CEC49D1FDAC098">
    <w:name w:val="18480266B7144B9999CEC49D1FDAC098"/>
    <w:rsid w:val="00A315E0"/>
  </w:style>
  <w:style w:type="paragraph" w:customStyle="1" w:styleId="A07CF608D4484977ABC96CF686A3D6EA">
    <w:name w:val="A07CF608D4484977ABC96CF686A3D6EA"/>
    <w:rsid w:val="00A315E0"/>
  </w:style>
  <w:style w:type="paragraph" w:customStyle="1" w:styleId="7851714C8F9D46C8A061665A9C348EAA">
    <w:name w:val="7851714C8F9D46C8A061665A9C348EAA"/>
    <w:rsid w:val="00A315E0"/>
  </w:style>
  <w:style w:type="paragraph" w:customStyle="1" w:styleId="C3BD18673FED4442B5EFE4ECAF0CA705">
    <w:name w:val="C3BD18673FED4442B5EFE4ECAF0CA705"/>
    <w:rsid w:val="00A315E0"/>
  </w:style>
  <w:style w:type="paragraph" w:customStyle="1" w:styleId="4C743E05067D492599080A1CAEBE807D">
    <w:name w:val="4C743E05067D492599080A1CAEBE807D"/>
    <w:rsid w:val="00A315E0"/>
  </w:style>
  <w:style w:type="paragraph" w:customStyle="1" w:styleId="4C2D214767A543B48316FF6BD64CCF5D">
    <w:name w:val="4C2D214767A543B48316FF6BD64CCF5D"/>
    <w:rsid w:val="00A315E0"/>
  </w:style>
  <w:style w:type="paragraph" w:customStyle="1" w:styleId="26A937A0A68B4F30B134BA3500E29D93">
    <w:name w:val="26A937A0A68B4F30B134BA3500E29D93"/>
    <w:rsid w:val="00A315E0"/>
  </w:style>
  <w:style w:type="paragraph" w:customStyle="1" w:styleId="C18A8D9AC1AB487ABB96B902BFB1F86E">
    <w:name w:val="C18A8D9AC1AB487ABB96B902BFB1F86E"/>
    <w:rsid w:val="00A315E0"/>
  </w:style>
  <w:style w:type="paragraph" w:customStyle="1" w:styleId="1BADB69CB63E4A8B9DD3B2EC33256FAC">
    <w:name w:val="1BADB69CB63E4A8B9DD3B2EC33256FAC"/>
    <w:rsid w:val="00A315E0"/>
  </w:style>
  <w:style w:type="paragraph" w:customStyle="1" w:styleId="A105BF91B3684DC2BF0A542E14C7CEC7">
    <w:name w:val="A105BF91B3684DC2BF0A542E14C7CEC7"/>
    <w:rsid w:val="00A315E0"/>
  </w:style>
  <w:style w:type="paragraph" w:customStyle="1" w:styleId="E52DFD90878549E2A750E208B2863F70">
    <w:name w:val="E52DFD90878549E2A750E208B2863F70"/>
    <w:rsid w:val="00A315E0"/>
  </w:style>
  <w:style w:type="paragraph" w:customStyle="1" w:styleId="47DBA79175264C2B8980B42338D2D7BE">
    <w:name w:val="47DBA79175264C2B8980B42338D2D7BE"/>
    <w:rsid w:val="00A315E0"/>
  </w:style>
  <w:style w:type="paragraph" w:customStyle="1" w:styleId="A4D7BDA863CA42BB964B2919EDB80F93">
    <w:name w:val="A4D7BDA863CA42BB964B2919EDB80F93"/>
    <w:rsid w:val="00A315E0"/>
  </w:style>
  <w:style w:type="paragraph" w:customStyle="1" w:styleId="A5CF1820166D4F509952CA9B187CCBC9">
    <w:name w:val="A5CF1820166D4F509952CA9B187CCBC9"/>
    <w:rsid w:val="00A315E0"/>
  </w:style>
  <w:style w:type="paragraph" w:customStyle="1" w:styleId="DF8B330D03C74ECDBA4D9C6D29FF041C">
    <w:name w:val="DF8B330D03C74ECDBA4D9C6D29FF041C"/>
    <w:rsid w:val="00A315E0"/>
  </w:style>
  <w:style w:type="paragraph" w:customStyle="1" w:styleId="68978A99A58F44C8B3C70304E8767635">
    <w:name w:val="68978A99A58F44C8B3C70304E8767635"/>
    <w:rsid w:val="00A315E0"/>
  </w:style>
  <w:style w:type="paragraph" w:customStyle="1" w:styleId="11A62957AD8247B7AF812CE120F89936">
    <w:name w:val="11A62957AD8247B7AF812CE120F89936"/>
    <w:rsid w:val="00A315E0"/>
  </w:style>
  <w:style w:type="paragraph" w:customStyle="1" w:styleId="23A217DAC9B04CB38355F7273422AF6D">
    <w:name w:val="23A217DAC9B04CB38355F7273422AF6D"/>
    <w:rsid w:val="00A315E0"/>
  </w:style>
  <w:style w:type="paragraph" w:customStyle="1" w:styleId="A35E33AD7D7C4D0BA438332FABF6DB6A">
    <w:name w:val="A35E33AD7D7C4D0BA438332FABF6DB6A"/>
    <w:rsid w:val="00A315E0"/>
  </w:style>
  <w:style w:type="paragraph" w:customStyle="1" w:styleId="95FF4A462FCD46B5B007BB2732C096E2">
    <w:name w:val="95FF4A462FCD46B5B007BB2732C096E2"/>
    <w:rsid w:val="00D37D22"/>
  </w:style>
  <w:style w:type="paragraph" w:customStyle="1" w:styleId="B9EF74F81A484A7684CA69CC79B719DD">
    <w:name w:val="B9EF74F81A484A7684CA69CC79B719DD"/>
    <w:rsid w:val="00D37D22"/>
  </w:style>
  <w:style w:type="paragraph" w:customStyle="1" w:styleId="4FA7777D471F4573BE01F135CE1F8DDA">
    <w:name w:val="4FA7777D471F4573BE01F135CE1F8DDA"/>
    <w:rsid w:val="00D37D22"/>
  </w:style>
  <w:style w:type="paragraph" w:customStyle="1" w:styleId="5FD5A52057374828AF03BB72D26FC2EA">
    <w:name w:val="5FD5A52057374828AF03BB72D26FC2EA"/>
    <w:rsid w:val="00D37D22"/>
  </w:style>
  <w:style w:type="paragraph" w:customStyle="1" w:styleId="CA0E2097AD924A2AA29E514457C32346">
    <w:name w:val="CA0E2097AD924A2AA29E514457C32346"/>
    <w:rsid w:val="00D37D22"/>
  </w:style>
  <w:style w:type="paragraph" w:customStyle="1" w:styleId="EF11DBB7B7C14596AF427D71CE00DB58">
    <w:name w:val="EF11DBB7B7C14596AF427D71CE00DB58"/>
    <w:rsid w:val="0028476F"/>
  </w:style>
  <w:style w:type="paragraph" w:customStyle="1" w:styleId="3459D09D411B4CF1B432B734E38E3024">
    <w:name w:val="3459D09D411B4CF1B432B734E38E3024"/>
    <w:rsid w:val="0028476F"/>
  </w:style>
  <w:style w:type="paragraph" w:customStyle="1" w:styleId="0090677D255D436886CE91C7BA4D493B">
    <w:name w:val="0090677D255D436886CE91C7BA4D493B"/>
    <w:rsid w:val="0028476F"/>
  </w:style>
  <w:style w:type="paragraph" w:customStyle="1" w:styleId="79706681106046DBBD217FDA21192C80">
    <w:name w:val="79706681106046DBBD217FDA21192C80"/>
    <w:rsid w:val="0028476F"/>
  </w:style>
  <w:style w:type="paragraph" w:customStyle="1" w:styleId="4FB0AE63F1DD49F38BCB57CABDA455F7">
    <w:name w:val="4FB0AE63F1DD49F38BCB57CABDA455F7"/>
    <w:rsid w:val="0028476F"/>
  </w:style>
  <w:style w:type="paragraph" w:customStyle="1" w:styleId="91E50C6D1FB14B8983A42B71142DFC82">
    <w:name w:val="91E50C6D1FB14B8983A42B71142DFC82"/>
    <w:rsid w:val="0028476F"/>
  </w:style>
  <w:style w:type="paragraph" w:customStyle="1" w:styleId="22D5FE08EB7F42A7917FAFBAAA60D14A">
    <w:name w:val="22D5FE08EB7F42A7917FAFBAAA60D14A"/>
    <w:rsid w:val="0028476F"/>
  </w:style>
  <w:style w:type="paragraph" w:customStyle="1" w:styleId="BB11B8BF3B864BDD95B32F97CAFBF49E">
    <w:name w:val="BB11B8BF3B864BDD95B32F97CAFBF49E"/>
    <w:rsid w:val="007E2F23"/>
  </w:style>
  <w:style w:type="paragraph" w:customStyle="1" w:styleId="23A26560CA7F4386A73AFD27D7487E7A">
    <w:name w:val="23A26560CA7F4386A73AFD27D7487E7A"/>
    <w:rsid w:val="007E2F23"/>
  </w:style>
  <w:style w:type="paragraph" w:customStyle="1" w:styleId="4EBE002CB87C483DB375518CBE60FE2C">
    <w:name w:val="4EBE002CB87C483DB375518CBE60FE2C"/>
    <w:rsid w:val="007E2F23"/>
  </w:style>
  <w:style w:type="paragraph" w:customStyle="1" w:styleId="A508260ED0244B8BB88F92840AEFF375">
    <w:name w:val="A508260ED0244B8BB88F92840AEFF375"/>
    <w:rsid w:val="007E2F23"/>
  </w:style>
  <w:style w:type="paragraph" w:customStyle="1" w:styleId="20C7BA0C960941CEB21930A3CB235C5E">
    <w:name w:val="20C7BA0C960941CEB21930A3CB235C5E"/>
    <w:rsid w:val="007E2F23"/>
  </w:style>
  <w:style w:type="paragraph" w:customStyle="1" w:styleId="330DDB414B5E4A058815A17B8026B487">
    <w:name w:val="330DDB414B5E4A058815A17B8026B487"/>
    <w:rsid w:val="007E2F23"/>
  </w:style>
  <w:style w:type="paragraph" w:customStyle="1" w:styleId="C37517F36D684415966589E2340E1BF6">
    <w:name w:val="C37517F36D684415966589E2340E1BF6"/>
    <w:rsid w:val="007E2F23"/>
  </w:style>
  <w:style w:type="paragraph" w:customStyle="1" w:styleId="8FB628CC098148F4B5571D36564AF05D">
    <w:name w:val="8FB628CC098148F4B5571D36564AF05D"/>
    <w:rsid w:val="007E2F23"/>
  </w:style>
  <w:style w:type="paragraph" w:customStyle="1" w:styleId="7C0FFE1CC99B42109B824195F82984E7">
    <w:name w:val="7C0FFE1CC99B42109B824195F82984E7"/>
    <w:rsid w:val="007E2F23"/>
  </w:style>
  <w:style w:type="paragraph" w:customStyle="1" w:styleId="8D72F500FA8346468D466E30DAF222AA">
    <w:name w:val="8D72F500FA8346468D466E30DAF222AA"/>
    <w:rsid w:val="007E2F23"/>
  </w:style>
  <w:style w:type="paragraph" w:customStyle="1" w:styleId="4B51B0E315494BB186A73D869B5D31F3">
    <w:name w:val="4B51B0E315494BB186A73D869B5D31F3"/>
    <w:rsid w:val="007E2F23"/>
  </w:style>
  <w:style w:type="paragraph" w:customStyle="1" w:styleId="5E4740C20B8640BC86C52611D736766E">
    <w:name w:val="5E4740C20B8640BC86C52611D736766E"/>
    <w:rsid w:val="007E2F23"/>
  </w:style>
  <w:style w:type="paragraph" w:customStyle="1" w:styleId="38B48817CA2E4BE18F24215526ABFDD8">
    <w:name w:val="38B48817CA2E4BE18F24215526ABFDD8"/>
    <w:rsid w:val="007E2F23"/>
  </w:style>
  <w:style w:type="paragraph" w:customStyle="1" w:styleId="1C3A16C9CC4D4DCE90B62E82C69E37E3">
    <w:name w:val="1C3A16C9CC4D4DCE90B62E82C69E37E3"/>
    <w:rsid w:val="007E2F23"/>
  </w:style>
  <w:style w:type="paragraph" w:customStyle="1" w:styleId="C5ECBA05193E49A68C6B774DCFF344A4">
    <w:name w:val="C5ECBA05193E49A68C6B774DCFF344A4"/>
    <w:rsid w:val="007E2F23"/>
  </w:style>
  <w:style w:type="paragraph" w:customStyle="1" w:styleId="191781DC897A438AB9BC95918284FA32">
    <w:name w:val="191781DC897A438AB9BC95918284FA32"/>
    <w:rsid w:val="007E2F23"/>
  </w:style>
  <w:style w:type="paragraph" w:customStyle="1" w:styleId="0A4F014F612A42CBA7C516F55F160F85">
    <w:name w:val="0A4F014F612A42CBA7C516F55F160F85"/>
    <w:rsid w:val="007E2F23"/>
  </w:style>
  <w:style w:type="paragraph" w:customStyle="1" w:styleId="0FD5A5C5F5BD408A9434E9CFE0127606">
    <w:name w:val="0FD5A5C5F5BD408A9434E9CFE0127606"/>
    <w:rsid w:val="007E2F23"/>
  </w:style>
  <w:style w:type="paragraph" w:customStyle="1" w:styleId="47149960DC744575ACA60F15E32F3308">
    <w:name w:val="47149960DC744575ACA60F15E32F3308"/>
    <w:rsid w:val="00D011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8A93C-E4F0-4AC0-8782-5A8F0C46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Template>
  <TotalTime>841</TotalTime>
  <Pages>26</Pages>
  <Words>9525</Words>
  <Characters>52388</Characters>
  <Application>Microsoft Office Word</Application>
  <DocSecurity>0</DocSecurity>
  <Lines>436</Lines>
  <Paragraphs>123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denis.pham</dc:creator>
  <cp:keywords/>
  <dc:description/>
  <cp:lastModifiedBy>Stéphanie Quach</cp:lastModifiedBy>
  <cp:revision>164</cp:revision>
  <cp:lastPrinted>2018-05-04T06:25:00Z</cp:lastPrinted>
  <dcterms:created xsi:type="dcterms:W3CDTF">2025-11-18T23:42:00Z</dcterms:created>
  <dcterms:modified xsi:type="dcterms:W3CDTF">2025-12-28T20:32:00Z</dcterms:modified>
</cp:coreProperties>
</file>